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E0" w:rsidRDefault="00F906E0">
      <w:pPr>
        <w:spacing w:after="0" w:line="240" w:lineRule="auto"/>
        <w:jc w:val="center"/>
        <w:rPr>
          <w:rFonts w:ascii="Times New Roman" w:hAnsi="Times New Roman" w:cs="Times New Roman"/>
          <w:b/>
          <w:sz w:val="28"/>
          <w:szCs w:val="28"/>
        </w:rPr>
      </w:pPr>
    </w:p>
    <w:p w:rsidR="00F906E0" w:rsidRDefault="001C7C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 Затеихинского  сельского поселения</w:t>
      </w:r>
    </w:p>
    <w:p w:rsidR="00F906E0" w:rsidRDefault="001C7C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Пучежского муниципального района Ивановской области</w:t>
      </w:r>
    </w:p>
    <w:p w:rsidR="00F906E0" w:rsidRDefault="00F906E0">
      <w:pPr>
        <w:spacing w:after="0" w:line="240" w:lineRule="auto"/>
        <w:jc w:val="center"/>
        <w:rPr>
          <w:rFonts w:ascii="Times New Roman" w:hAnsi="Times New Roman" w:cs="Times New Roman"/>
          <w:b/>
          <w:sz w:val="28"/>
          <w:szCs w:val="28"/>
        </w:rPr>
      </w:pPr>
    </w:p>
    <w:p w:rsidR="00F906E0" w:rsidRPr="001C7CF2" w:rsidRDefault="00F906E0">
      <w:pPr>
        <w:spacing w:after="0" w:line="240" w:lineRule="auto"/>
        <w:jc w:val="center"/>
        <w:rPr>
          <w:rFonts w:ascii="Times New Roman" w:hAnsi="Times New Roman" w:cs="Times New Roman"/>
          <w:b/>
          <w:sz w:val="28"/>
          <w:szCs w:val="28"/>
        </w:rPr>
      </w:pPr>
    </w:p>
    <w:p w:rsidR="00F906E0" w:rsidRPr="001C7CF2" w:rsidRDefault="001C7CF2">
      <w:pPr>
        <w:spacing w:after="0" w:line="240" w:lineRule="auto"/>
        <w:jc w:val="center"/>
        <w:rPr>
          <w:rFonts w:ascii="Times New Roman" w:hAnsi="Times New Roman" w:cs="Times New Roman"/>
          <w:b/>
          <w:sz w:val="28"/>
          <w:szCs w:val="28"/>
        </w:rPr>
      </w:pPr>
      <w:r w:rsidRPr="001C7CF2">
        <w:rPr>
          <w:rFonts w:ascii="Times New Roman" w:hAnsi="Times New Roman" w:cs="Times New Roman"/>
          <w:b/>
          <w:sz w:val="28"/>
          <w:szCs w:val="28"/>
        </w:rPr>
        <w:t>ПОСТАНОВЛЕНИЕ</w:t>
      </w:r>
    </w:p>
    <w:p w:rsidR="00F906E0" w:rsidRDefault="00F906E0">
      <w:pPr>
        <w:spacing w:after="0" w:line="240" w:lineRule="auto"/>
        <w:jc w:val="center"/>
        <w:rPr>
          <w:rFonts w:ascii="Times New Roman" w:hAnsi="Times New Roman" w:cs="Times New Roman"/>
          <w:b/>
          <w:sz w:val="28"/>
          <w:szCs w:val="28"/>
        </w:rPr>
      </w:pPr>
    </w:p>
    <w:p w:rsidR="00F906E0" w:rsidRPr="001C7CF2" w:rsidRDefault="00DE4D68" w:rsidP="001C7CF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r w:rsidR="001C7CF2">
        <w:rPr>
          <w:rFonts w:ascii="Times New Roman" w:hAnsi="Times New Roman" w:cs="Times New Roman"/>
          <w:sz w:val="28"/>
          <w:szCs w:val="28"/>
        </w:rPr>
        <w:t>.</w:t>
      </w:r>
      <w:r w:rsidR="001C7CF2" w:rsidRPr="001C7CF2">
        <w:rPr>
          <w:rFonts w:ascii="Times New Roman" w:hAnsi="Times New Roman" w:cs="Times New Roman"/>
          <w:sz w:val="28"/>
          <w:szCs w:val="28"/>
        </w:rPr>
        <w:t>12.2017 г. №</w:t>
      </w:r>
      <w:r>
        <w:rPr>
          <w:rFonts w:ascii="Times New Roman" w:hAnsi="Times New Roman" w:cs="Times New Roman"/>
          <w:sz w:val="28"/>
          <w:szCs w:val="28"/>
        </w:rPr>
        <w:t xml:space="preserve"> 93-п</w:t>
      </w:r>
    </w:p>
    <w:p w:rsidR="00F906E0" w:rsidRPr="001C7CF2" w:rsidRDefault="001C7CF2">
      <w:pPr>
        <w:spacing w:after="0" w:line="240" w:lineRule="auto"/>
        <w:jc w:val="center"/>
      </w:pPr>
      <w:r w:rsidRPr="001C7CF2">
        <w:rPr>
          <w:rFonts w:ascii="Times New Roman" w:hAnsi="Times New Roman" w:cs="Times New Roman"/>
          <w:sz w:val="28"/>
          <w:szCs w:val="28"/>
        </w:rPr>
        <w:t>д</w:t>
      </w:r>
      <w:proofErr w:type="gramStart"/>
      <w:r w:rsidRPr="001C7CF2">
        <w:rPr>
          <w:rFonts w:ascii="Times New Roman" w:hAnsi="Times New Roman" w:cs="Times New Roman"/>
          <w:sz w:val="28"/>
          <w:szCs w:val="28"/>
        </w:rPr>
        <w:t>.З</w:t>
      </w:r>
      <w:proofErr w:type="gramEnd"/>
      <w:r w:rsidRPr="001C7CF2">
        <w:rPr>
          <w:rFonts w:ascii="Times New Roman" w:hAnsi="Times New Roman" w:cs="Times New Roman"/>
          <w:sz w:val="28"/>
          <w:szCs w:val="28"/>
        </w:rPr>
        <w:t>атеиха</w:t>
      </w:r>
    </w:p>
    <w:p w:rsidR="00F906E0" w:rsidRPr="001C7CF2"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муниципальной программы комплексного развития социальной  инфраструктуры  Затеихинского  сельского поселения Пучежского муниципального района</w:t>
      </w:r>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Ивановской  области на 2016-2026 годы.</w:t>
      </w:r>
    </w:p>
    <w:p w:rsidR="00F906E0" w:rsidRDefault="00F906E0">
      <w:pPr>
        <w:pStyle w:val="af8"/>
        <w:rPr>
          <w:rFonts w:ascii="Times New Roman" w:hAnsi="Times New Roman" w:cs="Times New Roman"/>
          <w:b/>
          <w:bCs/>
          <w:sz w:val="24"/>
          <w:szCs w:val="24"/>
        </w:rPr>
      </w:pPr>
    </w:p>
    <w:p w:rsidR="00F906E0" w:rsidRDefault="001C7CF2">
      <w:pPr>
        <w:pStyle w:val="af8"/>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целях повышения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на территории  Затеихинского сельского поселения, руководствуясь  постановлением Правительства РФ от 01.10.2015 № 1050 «Об утверждении требований к программам комплексного развития социальной инфраструктуры поселений, городских округов», Уставом Затеихинского  сельского поселения</w:t>
      </w:r>
      <w:proofErr w:type="gramEnd"/>
    </w:p>
    <w:p w:rsidR="00F906E0" w:rsidRDefault="00F906E0">
      <w:pPr>
        <w:pStyle w:val="af8"/>
        <w:rPr>
          <w:rFonts w:ascii="Times New Roman" w:hAnsi="Times New Roman" w:cs="Times New Roman"/>
          <w:sz w:val="28"/>
          <w:szCs w:val="28"/>
        </w:rPr>
      </w:pPr>
    </w:p>
    <w:p w:rsidR="00F906E0" w:rsidRPr="001C7CF2" w:rsidRDefault="001C7CF2" w:rsidP="001C7CF2">
      <w:pPr>
        <w:pStyle w:val="af8"/>
        <w:jc w:val="center"/>
        <w:rPr>
          <w:rFonts w:ascii="Times New Roman" w:hAnsi="Times New Roman" w:cs="Times New Roman"/>
          <w:bCs/>
          <w:sz w:val="24"/>
          <w:szCs w:val="24"/>
        </w:rPr>
      </w:pPr>
      <w:r w:rsidRPr="001C7CF2">
        <w:rPr>
          <w:rFonts w:ascii="Times New Roman" w:hAnsi="Times New Roman" w:cs="Times New Roman"/>
          <w:bCs/>
          <w:sz w:val="24"/>
          <w:szCs w:val="24"/>
        </w:rPr>
        <w:t>ПОСТАНОВЛЯЮ:</w:t>
      </w:r>
    </w:p>
    <w:p w:rsidR="00F906E0" w:rsidRDefault="00F906E0">
      <w:pPr>
        <w:pStyle w:val="af8"/>
        <w:rPr>
          <w:rFonts w:ascii="Times New Roman" w:hAnsi="Times New Roman" w:cs="Times New Roman"/>
          <w:b/>
          <w:bCs/>
          <w:sz w:val="28"/>
          <w:szCs w:val="28"/>
        </w:rPr>
      </w:pPr>
    </w:p>
    <w:p w:rsidR="00F906E0" w:rsidRDefault="001C7CF2" w:rsidP="001C7CF2">
      <w:pPr>
        <w:pStyle w:val="af8"/>
        <w:ind w:firstLine="709"/>
        <w:jc w:val="both"/>
        <w:rPr>
          <w:rFonts w:ascii="Times New Roman" w:hAnsi="Times New Roman" w:cs="Times New Roman"/>
          <w:sz w:val="28"/>
          <w:szCs w:val="28"/>
        </w:rPr>
      </w:pPr>
      <w:r>
        <w:rPr>
          <w:rFonts w:ascii="Times New Roman" w:hAnsi="Times New Roman" w:cs="Times New Roman"/>
          <w:sz w:val="28"/>
          <w:szCs w:val="28"/>
        </w:rPr>
        <w:t>1. Утвердить муниципальную программу комплексного развития  социальной  инфраструктуры  Затеихинского сельского поселения Пучежского муниципального  района   Ивановской   области на 2016-2026 годы.</w:t>
      </w:r>
    </w:p>
    <w:p w:rsidR="00F906E0" w:rsidRDefault="001C7CF2" w:rsidP="001C7CF2">
      <w:pPr>
        <w:pStyle w:val="af8"/>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F906E0" w:rsidRDefault="001C7CF2" w:rsidP="001C7CF2">
      <w:pPr>
        <w:pStyle w:val="af8"/>
        <w:ind w:firstLine="709"/>
        <w:jc w:val="both"/>
        <w:rPr>
          <w:rFonts w:ascii="Times New Roman" w:hAnsi="Times New Roman" w:cs="Times New Roman"/>
          <w:sz w:val="24"/>
          <w:szCs w:val="24"/>
        </w:rPr>
      </w:pPr>
      <w:r>
        <w:rPr>
          <w:rFonts w:ascii="Times New Roman" w:hAnsi="Times New Roman" w:cs="Times New Roman"/>
          <w:sz w:val="28"/>
          <w:szCs w:val="28"/>
        </w:rPr>
        <w:t>3. Опубликовать настоящее постановление на  сайте администрации поселения.</w:t>
      </w:r>
    </w:p>
    <w:p w:rsidR="00F906E0" w:rsidRDefault="00F906E0" w:rsidP="001C7CF2">
      <w:pPr>
        <w:pStyle w:val="af8"/>
        <w:jc w:val="both"/>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spacing w:after="0" w:line="240" w:lineRule="auto"/>
      </w:pPr>
      <w:r>
        <w:rPr>
          <w:rFonts w:ascii="Times New Roman" w:hAnsi="Times New Roman" w:cs="Times New Roman"/>
          <w:sz w:val="28"/>
          <w:szCs w:val="28"/>
        </w:rPr>
        <w:t>Глава Затеихинского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Н.К.Таничев</w:t>
      </w:r>
    </w:p>
    <w:p w:rsidR="00F906E0" w:rsidRDefault="00F906E0">
      <w:pPr>
        <w:pStyle w:val="af8"/>
        <w:rPr>
          <w:rFonts w:ascii="Times New Roman" w:hAnsi="Times New Roman" w:cs="Times New Roman"/>
          <w:sz w:val="28"/>
          <w:szCs w:val="28"/>
        </w:rPr>
      </w:pPr>
    </w:p>
    <w:p w:rsidR="00F906E0" w:rsidRDefault="00F906E0">
      <w:pPr>
        <w:pStyle w:val="af8"/>
        <w:rPr>
          <w:rFonts w:ascii="Times New Roman" w:hAnsi="Times New Roman" w:cs="Times New Roman"/>
          <w:color w:val="339966"/>
          <w:sz w:val="28"/>
          <w:szCs w:val="28"/>
        </w:rPr>
      </w:pPr>
    </w:p>
    <w:p w:rsidR="00F906E0" w:rsidRDefault="00F906E0">
      <w:pPr>
        <w:pStyle w:val="af8"/>
        <w:jc w:val="right"/>
        <w:rPr>
          <w:rFonts w:ascii="Times New Roman" w:hAnsi="Times New Roman" w:cs="Times New Roman"/>
          <w:bCs/>
          <w:sz w:val="24"/>
          <w:szCs w:val="24"/>
        </w:rPr>
      </w:pPr>
    </w:p>
    <w:p w:rsidR="00F906E0" w:rsidRDefault="00F906E0">
      <w:pPr>
        <w:pStyle w:val="af8"/>
        <w:jc w:val="right"/>
        <w:rPr>
          <w:rFonts w:ascii="Times New Roman" w:hAnsi="Times New Roman" w:cs="Times New Roman"/>
          <w:bCs/>
          <w:sz w:val="24"/>
          <w:szCs w:val="24"/>
        </w:rPr>
      </w:pPr>
    </w:p>
    <w:p w:rsidR="00F906E0" w:rsidRDefault="00F906E0">
      <w:pPr>
        <w:pStyle w:val="af8"/>
        <w:jc w:val="right"/>
        <w:rPr>
          <w:rFonts w:ascii="Times New Roman" w:hAnsi="Times New Roman" w:cs="Times New Roman"/>
          <w:bCs/>
          <w:sz w:val="24"/>
          <w:szCs w:val="24"/>
        </w:rPr>
      </w:pPr>
    </w:p>
    <w:p w:rsidR="00F906E0" w:rsidRDefault="00F906E0">
      <w:pPr>
        <w:pStyle w:val="af8"/>
        <w:jc w:val="right"/>
        <w:rPr>
          <w:rFonts w:ascii="Times New Roman" w:hAnsi="Times New Roman" w:cs="Times New Roman"/>
          <w:bCs/>
          <w:sz w:val="24"/>
          <w:szCs w:val="24"/>
        </w:rPr>
      </w:pPr>
    </w:p>
    <w:p w:rsidR="001C7CF2" w:rsidRDefault="001C7CF2">
      <w:pPr>
        <w:pStyle w:val="af8"/>
        <w:jc w:val="right"/>
        <w:rPr>
          <w:rFonts w:ascii="Times New Roman" w:hAnsi="Times New Roman" w:cs="Times New Roman"/>
          <w:bCs/>
          <w:sz w:val="24"/>
          <w:szCs w:val="24"/>
        </w:rPr>
      </w:pPr>
    </w:p>
    <w:p w:rsidR="001C7CF2" w:rsidRDefault="001C7CF2">
      <w:pPr>
        <w:pStyle w:val="af8"/>
        <w:jc w:val="right"/>
        <w:rPr>
          <w:rFonts w:ascii="Times New Roman" w:hAnsi="Times New Roman" w:cs="Times New Roman"/>
          <w:bCs/>
          <w:sz w:val="24"/>
          <w:szCs w:val="24"/>
        </w:rPr>
      </w:pPr>
    </w:p>
    <w:p w:rsidR="001C7CF2" w:rsidRDefault="001C7CF2">
      <w:pPr>
        <w:pStyle w:val="af8"/>
        <w:jc w:val="right"/>
        <w:rPr>
          <w:rFonts w:ascii="Times New Roman" w:hAnsi="Times New Roman" w:cs="Times New Roman"/>
          <w:bCs/>
          <w:sz w:val="24"/>
          <w:szCs w:val="24"/>
        </w:rPr>
      </w:pPr>
    </w:p>
    <w:p w:rsidR="00F906E0" w:rsidRDefault="001C7CF2">
      <w:pPr>
        <w:pStyle w:val="af8"/>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w:t>
      </w:r>
    </w:p>
    <w:p w:rsidR="00F906E0" w:rsidRDefault="001C7CF2">
      <w:pPr>
        <w:pStyle w:val="af8"/>
        <w:jc w:val="right"/>
        <w:rPr>
          <w:rFonts w:ascii="Times New Roman" w:hAnsi="Times New Roman" w:cs="Times New Roman"/>
          <w:bCs/>
          <w:sz w:val="24"/>
          <w:szCs w:val="24"/>
        </w:rPr>
      </w:pPr>
      <w:r>
        <w:rPr>
          <w:rFonts w:ascii="Times New Roman" w:hAnsi="Times New Roman" w:cs="Times New Roman"/>
          <w:bCs/>
          <w:sz w:val="24"/>
          <w:szCs w:val="24"/>
        </w:rPr>
        <w:t>к постановлению администрации</w:t>
      </w:r>
    </w:p>
    <w:p w:rsidR="00F906E0" w:rsidRDefault="001C7CF2">
      <w:pPr>
        <w:pStyle w:val="af8"/>
        <w:jc w:val="right"/>
      </w:pPr>
      <w:r>
        <w:rPr>
          <w:rFonts w:ascii="Times New Roman" w:hAnsi="Times New Roman" w:cs="Times New Roman"/>
          <w:bCs/>
          <w:sz w:val="24"/>
          <w:szCs w:val="24"/>
        </w:rPr>
        <w:t>Затеихинского сельского поселения</w:t>
      </w:r>
    </w:p>
    <w:p w:rsidR="00F906E0" w:rsidRDefault="001C7CF2">
      <w:pPr>
        <w:pStyle w:val="af8"/>
        <w:jc w:val="right"/>
      </w:pPr>
      <w:r>
        <w:rPr>
          <w:rFonts w:ascii="Times New Roman" w:hAnsi="Times New Roman" w:cs="Times New Roman"/>
          <w:bCs/>
          <w:sz w:val="24"/>
          <w:szCs w:val="24"/>
        </w:rPr>
        <w:t xml:space="preserve">от </w:t>
      </w:r>
      <w:r w:rsidR="00DE4D68">
        <w:rPr>
          <w:rFonts w:ascii="Times New Roman" w:hAnsi="Times New Roman" w:cs="Times New Roman"/>
          <w:bCs/>
          <w:sz w:val="24"/>
          <w:szCs w:val="24"/>
        </w:rPr>
        <w:t>26</w:t>
      </w:r>
      <w:r>
        <w:rPr>
          <w:rFonts w:ascii="Times New Roman" w:hAnsi="Times New Roman" w:cs="Times New Roman"/>
          <w:bCs/>
          <w:sz w:val="24"/>
          <w:szCs w:val="24"/>
        </w:rPr>
        <w:t>.12.2016 г. №</w:t>
      </w:r>
      <w:r w:rsidR="00DE4D68">
        <w:rPr>
          <w:rFonts w:ascii="Times New Roman" w:hAnsi="Times New Roman" w:cs="Times New Roman"/>
          <w:bCs/>
          <w:sz w:val="24"/>
          <w:szCs w:val="24"/>
        </w:rPr>
        <w:t xml:space="preserve"> 93</w:t>
      </w:r>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п</w:t>
      </w:r>
      <w:proofErr w:type="spellEnd"/>
      <w:proofErr w:type="gramEnd"/>
    </w:p>
    <w:p w:rsidR="00F906E0" w:rsidRDefault="00F906E0">
      <w:pPr>
        <w:pStyle w:val="af8"/>
        <w:rPr>
          <w:rFonts w:ascii="Times New Roman" w:hAnsi="Times New Roman" w:cs="Times New Roman"/>
          <w:b/>
          <w:bCs/>
          <w:sz w:val="24"/>
          <w:szCs w:val="24"/>
        </w:rPr>
      </w:pPr>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Муниципальная программа комплексного развития</w:t>
      </w:r>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 xml:space="preserve">социальной  инфраструктуры  Затеихинского  </w:t>
      </w:r>
      <w:proofErr w:type="gramStart"/>
      <w:r>
        <w:rPr>
          <w:rFonts w:ascii="Times New Roman" w:hAnsi="Times New Roman" w:cs="Times New Roman"/>
          <w:b/>
          <w:bCs/>
          <w:sz w:val="28"/>
          <w:szCs w:val="28"/>
        </w:rPr>
        <w:t>сельского</w:t>
      </w:r>
      <w:proofErr w:type="gramEnd"/>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поселения Пучежского муниципального района</w:t>
      </w:r>
    </w:p>
    <w:p w:rsidR="00F906E0" w:rsidRDefault="001C7CF2">
      <w:pPr>
        <w:pStyle w:val="af8"/>
        <w:jc w:val="center"/>
        <w:rPr>
          <w:rFonts w:ascii="Times New Roman" w:hAnsi="Times New Roman" w:cs="Times New Roman"/>
          <w:b/>
          <w:bCs/>
          <w:sz w:val="28"/>
          <w:szCs w:val="28"/>
        </w:rPr>
      </w:pPr>
      <w:r>
        <w:rPr>
          <w:rFonts w:ascii="Times New Roman" w:hAnsi="Times New Roman" w:cs="Times New Roman"/>
          <w:b/>
          <w:bCs/>
          <w:sz w:val="28"/>
          <w:szCs w:val="28"/>
        </w:rPr>
        <w:t>Ивановской    области на 2016-2026 годы.</w:t>
      </w:r>
    </w:p>
    <w:p w:rsidR="00F906E0" w:rsidRDefault="00F906E0">
      <w:pPr>
        <w:pStyle w:val="af8"/>
        <w:rPr>
          <w:rFonts w:ascii="Times New Roman" w:hAnsi="Times New Roman" w:cs="Times New Roman"/>
          <w:b/>
          <w:bCs/>
          <w:sz w:val="24"/>
          <w:szCs w:val="24"/>
        </w:rPr>
      </w:pPr>
    </w:p>
    <w:p w:rsidR="00F906E0" w:rsidRDefault="001C7CF2">
      <w:pPr>
        <w:pStyle w:val="af8"/>
        <w:rPr>
          <w:rFonts w:ascii="Times New Roman" w:hAnsi="Times New Roman" w:cs="Times New Roman"/>
          <w:b/>
          <w:bCs/>
          <w:sz w:val="24"/>
          <w:szCs w:val="24"/>
        </w:rPr>
      </w:pPr>
      <w:r>
        <w:rPr>
          <w:rFonts w:ascii="Times New Roman" w:hAnsi="Times New Roman" w:cs="Times New Roman"/>
          <w:b/>
          <w:bCs/>
          <w:sz w:val="24"/>
          <w:szCs w:val="24"/>
        </w:rPr>
        <w:t xml:space="preserve">1.  Паспорт программы  </w:t>
      </w:r>
    </w:p>
    <w:p w:rsidR="00F906E0" w:rsidRDefault="00F906E0">
      <w:pPr>
        <w:pStyle w:val="af8"/>
        <w:rPr>
          <w:rFonts w:ascii="Times New Roman" w:hAnsi="Times New Roman" w:cs="Times New Roman"/>
          <w:b/>
          <w:bCs/>
          <w:sz w:val="24"/>
          <w:szCs w:val="24"/>
        </w:rPr>
      </w:pPr>
    </w:p>
    <w:tbl>
      <w:tblPr>
        <w:tblW w:w="9759" w:type="dxa"/>
        <w:tblInd w:w="-12" w:type="dxa"/>
        <w:tblBorders>
          <w:top w:val="double" w:sz="2" w:space="0" w:color="C0C0C0"/>
          <w:left w:val="double" w:sz="2" w:space="0" w:color="C0C0C0"/>
          <w:bottom w:val="double" w:sz="2" w:space="0" w:color="C0C0C0"/>
          <w:insideH w:val="double" w:sz="2" w:space="0" w:color="C0C0C0"/>
        </w:tblBorders>
        <w:tblCellMar>
          <w:left w:w="-7" w:type="dxa"/>
          <w:right w:w="0" w:type="dxa"/>
        </w:tblCellMar>
        <w:tblLook w:val="0000"/>
      </w:tblPr>
      <w:tblGrid>
        <w:gridCol w:w="2586"/>
        <w:gridCol w:w="7173"/>
      </w:tblGrid>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b/>
                <w:bCs/>
                <w:sz w:val="24"/>
                <w:szCs w:val="24"/>
              </w:rPr>
            </w:pPr>
            <w:r>
              <w:rPr>
                <w:rFonts w:ascii="Times New Roman" w:hAnsi="Times New Roman" w:cs="Times New Roman"/>
                <w:b/>
                <w:bCs/>
                <w:sz w:val="24"/>
                <w:szCs w:val="24"/>
              </w:rPr>
              <w:t>Наименование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 </w:t>
            </w:r>
            <w:r>
              <w:rPr>
                <w:rFonts w:ascii="Times New Roman" w:hAnsi="Times New Roman" w:cs="Times New Roman"/>
                <w:bCs/>
                <w:sz w:val="24"/>
                <w:szCs w:val="24"/>
              </w:rPr>
              <w:t>Муниципальная</w:t>
            </w:r>
            <w:r>
              <w:rPr>
                <w:rFonts w:ascii="Times New Roman" w:hAnsi="Times New Roman" w:cs="Times New Roman"/>
                <w:sz w:val="24"/>
                <w:szCs w:val="24"/>
              </w:rPr>
              <w:t xml:space="preserve"> программа  «Комплексного развития  социальной  инфраструктуры Затеихинского  сельского  поселения Пучежского муниципального района Ивановской области  на  2016-2026 годы» </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Основание разработки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Федеральный Закон № 131-ФЗ от 06.10.2003 «Об общих принципах организации местного самоуправления в Российской Федерации», постановление Правительства РФ от 01.10.2015 № 1050 «Об утверждении требований к программам комплексного развития социальной инфраструктуры поселений, городских округов»</w:t>
            </w:r>
          </w:p>
          <w:p w:rsidR="00F906E0" w:rsidRDefault="00F906E0">
            <w:pPr>
              <w:pStyle w:val="af8"/>
              <w:rPr>
                <w:rFonts w:ascii="Times New Roman" w:hAnsi="Times New Roman" w:cs="Times New Roman"/>
                <w:sz w:val="24"/>
                <w:szCs w:val="24"/>
              </w:rPr>
            </w:pP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b/>
                <w:bCs/>
                <w:sz w:val="24"/>
                <w:szCs w:val="24"/>
              </w:rPr>
            </w:pPr>
            <w:r>
              <w:rPr>
                <w:rFonts w:ascii="Times New Roman" w:hAnsi="Times New Roman" w:cs="Times New Roman"/>
                <w:b/>
                <w:bCs/>
                <w:sz w:val="24"/>
                <w:szCs w:val="24"/>
              </w:rPr>
              <w:t>Заказчик программы:</w:t>
            </w:r>
          </w:p>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Разработчик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Администрация  Затеихинского  сельского  поселения Пучежского муниципального района   Ивановской  области</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Администрация  Затеихинского  сельского  поселения  Пучежского муниципального района  Ивановской  области</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Основная цель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Задачи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1.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2. Развитие и расширение информационно-консультационного и правового обслуживания населения;</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3. Строительство и ремонт водопровода, благоустройство поселения,  ремонт  дорог;</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5.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6. Ремонт объектов культуры и активизация культурной деятельности;</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7. Развитие   личных   подсобных   хозяйств;</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8. Создание   условий  для безопасного проживания населения   на  территории  поселения.</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9. Содействие развитию   малого предпринимательства,    организации  новых  рабочих  мест:</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10. Содействие в привлечении молодых специалистов в поселение (врачей, учителей, работников культуры, муниципальных служащих);</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11. Содействие в обеспечении социальной поддержки </w:t>
            </w:r>
            <w:proofErr w:type="spellStart"/>
            <w:r>
              <w:rPr>
                <w:rFonts w:ascii="Times New Roman" w:hAnsi="Times New Roman" w:cs="Times New Roman"/>
                <w:sz w:val="24"/>
                <w:szCs w:val="24"/>
              </w:rPr>
              <w:t>слабозащищенным</w:t>
            </w:r>
            <w:proofErr w:type="spellEnd"/>
            <w:r>
              <w:rPr>
                <w:rFonts w:ascii="Times New Roman" w:hAnsi="Times New Roman" w:cs="Times New Roman"/>
                <w:sz w:val="24"/>
                <w:szCs w:val="24"/>
              </w:rPr>
              <w:t xml:space="preserve">   слоям   населения:</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12. Привлечение средств из бюджетов различных уровней на укрепление жилищно-коммунальной сферы, на строительство и ремонт </w:t>
            </w:r>
            <w:proofErr w:type="spellStart"/>
            <w:r>
              <w:rPr>
                <w:rFonts w:ascii="Times New Roman" w:hAnsi="Times New Roman" w:cs="Times New Roman"/>
                <w:sz w:val="24"/>
                <w:szCs w:val="24"/>
              </w:rPr>
              <w:t>внутри-поселковых</w:t>
            </w:r>
            <w:proofErr w:type="spellEnd"/>
            <w:r>
              <w:rPr>
                <w:rFonts w:ascii="Times New Roman" w:hAnsi="Times New Roman" w:cs="Times New Roman"/>
                <w:sz w:val="24"/>
                <w:szCs w:val="24"/>
              </w:rPr>
              <w:t xml:space="preserve"> дорог, благоустройство поселения,  развитие  физкультуры  и  спорта.</w:t>
            </w:r>
            <w:r>
              <w:rPr>
                <w:rFonts w:ascii="Times New Roman" w:hAnsi="Times New Roman" w:cs="Times New Roman"/>
                <w:b/>
                <w:bCs/>
                <w:sz w:val="24"/>
                <w:szCs w:val="24"/>
              </w:rPr>
              <w:t> </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lastRenderedPageBreak/>
              <w:t>Сроки реализации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2016 - 2026 год</w:t>
            </w:r>
          </w:p>
        </w:tc>
      </w:tr>
      <w:tr w:rsidR="00F906E0">
        <w:tc>
          <w:tcPr>
            <w:tcW w:w="9758" w:type="dxa"/>
            <w:gridSpan w:val="2"/>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Перечень подпрограмм и основных мероприятий</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Основные исполнители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 Администрация  Затеихинского сельского  поселения Пучежского муниципального района   Ивановской   области</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предприятия,  организации,  предприниматели,  учреждения  </w:t>
            </w:r>
            <w:r>
              <w:rPr>
                <w:rFonts w:ascii="Times New Roman" w:hAnsi="Times New Roman" w:cs="Times New Roman"/>
                <w:bCs/>
                <w:sz w:val="24"/>
                <w:szCs w:val="24"/>
              </w:rPr>
              <w:t xml:space="preserve">Затеихинского </w:t>
            </w:r>
            <w:r>
              <w:rPr>
                <w:rFonts w:ascii="Times New Roman" w:hAnsi="Times New Roman" w:cs="Times New Roman"/>
                <w:sz w:val="24"/>
                <w:szCs w:val="24"/>
              </w:rPr>
              <w:t xml:space="preserve">сельского  поселения </w:t>
            </w:r>
          </w:p>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население   Затеихинского сельского  поселения </w:t>
            </w:r>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Источники финансирования Программы (млн. руб.)</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Программа финансируется из местного, районного, областного и федерального бюджетов, инвестиционных ресурсов,  предприятий,  организаций,  предпринимателей,  учреждений,  средств граждан </w:t>
            </w:r>
            <w:proofErr w:type="gramEnd"/>
          </w:p>
        </w:tc>
      </w:tr>
      <w:tr w:rsidR="00F906E0">
        <w:tc>
          <w:tcPr>
            <w:tcW w:w="2586" w:type="dxa"/>
            <w:tcBorders>
              <w:top w:val="double" w:sz="2" w:space="0" w:color="C0C0C0"/>
              <w:left w:val="double" w:sz="2" w:space="0" w:color="C0C0C0"/>
              <w:bottom w:val="double" w:sz="2" w:space="0" w:color="C0C0C0"/>
            </w:tcBorders>
            <w:shd w:val="clear" w:color="auto" w:fill="auto"/>
            <w:tcMar>
              <w:left w:w="-7"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b/>
                <w:bCs/>
                <w:sz w:val="24"/>
                <w:szCs w:val="24"/>
              </w:rPr>
              <w:t xml:space="preserve">Система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исполнением Программы:</w:t>
            </w:r>
          </w:p>
        </w:tc>
        <w:tc>
          <w:tcPr>
            <w:tcW w:w="7172" w:type="dxa"/>
            <w:tcBorders>
              <w:top w:val="double" w:sz="2" w:space="0" w:color="C0C0C0"/>
              <w:left w:val="double" w:sz="2" w:space="0" w:color="C0C0C0"/>
              <w:bottom w:val="double" w:sz="2" w:space="0" w:color="C0C0C0"/>
              <w:right w:val="double" w:sz="2" w:space="0" w:color="C0C0C0"/>
            </w:tcBorders>
            <w:shd w:val="clear" w:color="auto" w:fill="auto"/>
            <w:tcMar>
              <w:left w:w="-7" w:type="dxa"/>
            </w:tcMar>
            <w:vAlign w:val="center"/>
          </w:tcPr>
          <w:p w:rsidR="00F906E0" w:rsidRDefault="001C7CF2" w:rsidP="001C7CF2">
            <w:pPr>
              <w:pStyle w:val="af8"/>
              <w:jc w:val="both"/>
              <w:rPr>
                <w:rFonts w:ascii="Times New Roman" w:hAnsi="Times New Roman" w:cs="Times New Roman"/>
                <w:sz w:val="24"/>
                <w:szCs w:val="24"/>
              </w:rPr>
            </w:pPr>
            <w:r>
              <w:rPr>
                <w:rFonts w:ascii="Times New Roman" w:hAnsi="Times New Roman" w:cs="Times New Roman"/>
                <w:sz w:val="24"/>
                <w:szCs w:val="24"/>
              </w:rPr>
              <w:t>Совет Затеихинского сельского  поселения области Пучежского муниципального района   Ивановской   области</w:t>
            </w:r>
          </w:p>
        </w:tc>
      </w:tr>
    </w:tbl>
    <w:p w:rsidR="00F906E0" w:rsidRDefault="00F906E0">
      <w:pPr>
        <w:pStyle w:val="af8"/>
        <w:rPr>
          <w:rFonts w:ascii="Times New Roman" w:hAnsi="Times New Roman" w:cs="Times New Roman"/>
          <w:b/>
          <w:bCs/>
          <w:sz w:val="24"/>
          <w:szCs w:val="24"/>
        </w:rPr>
      </w:pPr>
    </w:p>
    <w:p w:rsidR="00F906E0" w:rsidRDefault="001C7CF2">
      <w:pPr>
        <w:pStyle w:val="af8"/>
        <w:jc w:val="center"/>
        <w:rPr>
          <w:rFonts w:ascii="Times New Roman" w:hAnsi="Times New Roman" w:cs="Times New Roman"/>
          <w:sz w:val="24"/>
          <w:szCs w:val="24"/>
        </w:rPr>
      </w:pPr>
      <w:r>
        <w:rPr>
          <w:rFonts w:ascii="Times New Roman" w:hAnsi="Times New Roman" w:cs="Times New Roman"/>
          <w:b/>
          <w:bCs/>
          <w:sz w:val="24"/>
          <w:szCs w:val="24"/>
        </w:rPr>
        <w:t>Введение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w:t>
      </w:r>
      <w:proofErr w:type="spellStart"/>
      <w:r>
        <w:rPr>
          <w:rFonts w:ascii="Times New Roman" w:hAnsi="Times New Roman" w:cs="Times New Roman"/>
          <w:sz w:val="24"/>
          <w:szCs w:val="24"/>
        </w:rPr>
        <w:t>социокультурному</w:t>
      </w:r>
      <w:proofErr w:type="spellEnd"/>
      <w:r>
        <w:rPr>
          <w:rFonts w:ascii="Times New Roman" w:hAnsi="Times New Roman" w:cs="Times New Roman"/>
          <w:sz w:val="24"/>
          <w:szCs w:val="24"/>
        </w:rPr>
        <w:t xml:space="preserve">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F906E0" w:rsidRDefault="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 xml:space="preserve">Главной целью Программы является повышение качества жизни населения, его 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w:t>
      </w:r>
      <w:r>
        <w:rPr>
          <w:rFonts w:ascii="Times New Roman" w:hAnsi="Times New Roman" w:cs="Times New Roman"/>
          <w:sz w:val="24"/>
          <w:szCs w:val="24"/>
        </w:rPr>
        <w:lastRenderedPageBreak/>
        <w:t>устойчивых доходов, доступность широкого спектра социальных услуг, соблюдение высоких экологических стандартов жизни.</w:t>
      </w:r>
      <w:proofErr w:type="gramEnd"/>
      <w:r>
        <w:rPr>
          <w:rFonts w:ascii="Times New Roman" w:hAnsi="Times New Roman" w:cs="Times New Roman"/>
          <w:sz w:val="24"/>
          <w:szCs w:val="24"/>
        </w:rPr>
        <w:t xml:space="preserve">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социальной  инфраструктуры   сельского   поселения.</w:t>
      </w:r>
    </w:p>
    <w:p w:rsidR="00F906E0" w:rsidRDefault="00F906E0">
      <w:pPr>
        <w:pStyle w:val="af8"/>
        <w:jc w:val="both"/>
        <w:rPr>
          <w:rFonts w:ascii="Times New Roman" w:hAnsi="Times New Roman" w:cs="Times New Roman"/>
          <w:sz w:val="24"/>
          <w:szCs w:val="24"/>
        </w:rPr>
      </w:pPr>
    </w:p>
    <w:p w:rsidR="00F906E0" w:rsidRDefault="001C7CF2">
      <w:pPr>
        <w:pStyle w:val="af8"/>
        <w:jc w:val="center"/>
        <w:rPr>
          <w:rFonts w:ascii="Times New Roman" w:hAnsi="Times New Roman" w:cs="Times New Roman"/>
          <w:b/>
          <w:sz w:val="24"/>
          <w:szCs w:val="24"/>
        </w:rPr>
      </w:pPr>
      <w:r>
        <w:rPr>
          <w:rFonts w:ascii="Times New Roman" w:hAnsi="Times New Roman" w:cs="Times New Roman"/>
          <w:b/>
          <w:sz w:val="24"/>
          <w:szCs w:val="24"/>
        </w:rPr>
        <w:t>2. Социальная  инфраструктура  и потенциал развития Затеихинского сельского  поселения Пучежского муниципального района Ивановской  области</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b/>
          <w:sz w:val="24"/>
          <w:szCs w:val="24"/>
        </w:rPr>
        <w:t>2.1. Анализ социальной  инфраструктуры  сельского  поселения</w:t>
      </w:r>
    </w:p>
    <w:p w:rsidR="00F906E0" w:rsidRDefault="001C7CF2">
      <w:pPr>
        <w:pStyle w:val="af8"/>
        <w:jc w:val="both"/>
      </w:pPr>
      <w:r>
        <w:rPr>
          <w:rFonts w:ascii="Times New Roman" w:hAnsi="Times New Roman" w:cs="Times New Roman"/>
          <w:sz w:val="24"/>
          <w:szCs w:val="24"/>
        </w:rPr>
        <w:t xml:space="preserve">Общая площадь сельского  поселения   составляет  </w:t>
      </w:r>
      <w:r w:rsidR="0079507C">
        <w:rPr>
          <w:rFonts w:ascii="Times New Roman" w:hAnsi="Times New Roman" w:cs="Times New Roman"/>
          <w:sz w:val="24"/>
          <w:szCs w:val="24"/>
        </w:rPr>
        <w:t xml:space="preserve">13842 </w:t>
      </w:r>
      <w:r>
        <w:rPr>
          <w:rFonts w:ascii="Times New Roman" w:hAnsi="Times New Roman" w:cs="Times New Roman"/>
          <w:sz w:val="24"/>
          <w:szCs w:val="24"/>
        </w:rPr>
        <w:t xml:space="preserve">га.  Численность населения по данным на 01.01.2016 года составила </w:t>
      </w:r>
      <w:r w:rsidR="001030D3">
        <w:rPr>
          <w:rFonts w:ascii="Times New Roman" w:hAnsi="Times New Roman" w:cs="Times New Roman"/>
          <w:sz w:val="24"/>
          <w:szCs w:val="24"/>
        </w:rPr>
        <w:t>922</w:t>
      </w:r>
      <w:r>
        <w:rPr>
          <w:rFonts w:ascii="Times New Roman" w:hAnsi="Times New Roman" w:cs="Times New Roman"/>
          <w:sz w:val="24"/>
          <w:szCs w:val="24"/>
        </w:rPr>
        <w:t xml:space="preserve"> чел. В состав поселения входят </w:t>
      </w:r>
      <w:r w:rsidR="0079507C">
        <w:rPr>
          <w:rFonts w:ascii="Times New Roman" w:hAnsi="Times New Roman" w:cs="Times New Roman"/>
          <w:sz w:val="24"/>
          <w:szCs w:val="24"/>
        </w:rPr>
        <w:t>38  населенных  пункта</w:t>
      </w:r>
      <w:r>
        <w:rPr>
          <w:rFonts w:ascii="Times New Roman" w:hAnsi="Times New Roman" w:cs="Times New Roman"/>
          <w:sz w:val="24"/>
          <w:szCs w:val="24"/>
        </w:rPr>
        <w:t>. Фактически население проживает в</w:t>
      </w:r>
      <w:r w:rsidR="00CB0F45">
        <w:rPr>
          <w:rFonts w:ascii="Times New Roman" w:hAnsi="Times New Roman" w:cs="Times New Roman"/>
          <w:sz w:val="24"/>
          <w:szCs w:val="24"/>
        </w:rPr>
        <w:t xml:space="preserve"> 27 </w:t>
      </w:r>
      <w:r>
        <w:rPr>
          <w:rFonts w:ascii="Times New Roman" w:hAnsi="Times New Roman" w:cs="Times New Roman"/>
          <w:sz w:val="24"/>
          <w:szCs w:val="24"/>
        </w:rPr>
        <w:t>населенных пунктах.</w:t>
      </w:r>
    </w:p>
    <w:p w:rsidR="00F906E0" w:rsidRDefault="001C7CF2">
      <w:pPr>
        <w:pStyle w:val="af8"/>
        <w:jc w:val="both"/>
      </w:pPr>
      <w:r>
        <w:rPr>
          <w:rFonts w:ascii="Times New Roman" w:hAnsi="Times New Roman" w:cs="Times New Roman"/>
          <w:sz w:val="24"/>
          <w:szCs w:val="24"/>
        </w:rPr>
        <w:t xml:space="preserve">Административный центр –  </w:t>
      </w:r>
      <w:r w:rsidR="001030D3">
        <w:rPr>
          <w:rFonts w:ascii="Times New Roman" w:hAnsi="Times New Roman" w:cs="Times New Roman"/>
          <w:sz w:val="24"/>
          <w:szCs w:val="24"/>
        </w:rPr>
        <w:t>д</w:t>
      </w:r>
      <w:proofErr w:type="gramStart"/>
      <w:r w:rsidR="001030D3">
        <w:rPr>
          <w:rFonts w:ascii="Times New Roman" w:hAnsi="Times New Roman" w:cs="Times New Roman"/>
          <w:sz w:val="24"/>
          <w:szCs w:val="24"/>
        </w:rPr>
        <w:t>.З</w:t>
      </w:r>
      <w:proofErr w:type="gramEnd"/>
      <w:r w:rsidR="001030D3">
        <w:rPr>
          <w:rFonts w:ascii="Times New Roman" w:hAnsi="Times New Roman" w:cs="Times New Roman"/>
          <w:sz w:val="24"/>
          <w:szCs w:val="24"/>
        </w:rPr>
        <w:t>атеиха</w:t>
      </w:r>
    </w:p>
    <w:p w:rsidR="00F906E0" w:rsidRDefault="001C7CF2">
      <w:pPr>
        <w:pStyle w:val="af8"/>
        <w:jc w:val="both"/>
      </w:pPr>
      <w:r>
        <w:rPr>
          <w:rFonts w:ascii="Times New Roman" w:hAnsi="Times New Roman" w:cs="Times New Roman"/>
          <w:bCs/>
          <w:sz w:val="24"/>
          <w:szCs w:val="24"/>
        </w:rPr>
        <w:t>Наличие земельных ресурсов Затеихинского сельского поселения по состоянию на 01.01.2016г.</w:t>
      </w:r>
    </w:p>
    <w:tbl>
      <w:tblPr>
        <w:tblW w:w="9216"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5031"/>
        <w:gridCol w:w="1987"/>
        <w:gridCol w:w="2198"/>
      </w:tblGrid>
      <w:tr w:rsidR="00F906E0" w:rsidTr="00E66E3F">
        <w:trPr>
          <w:trHeight w:val="1079"/>
        </w:trPr>
        <w:tc>
          <w:tcPr>
            <w:tcW w:w="5031" w:type="dxa"/>
            <w:tcBorders>
              <w:top w:val="single" w:sz="4" w:space="0" w:color="000001"/>
              <w:left w:val="single" w:sz="4" w:space="0" w:color="000001"/>
              <w:bottom w:val="single" w:sz="4" w:space="0" w:color="000001"/>
            </w:tcBorders>
            <w:shd w:val="clear" w:color="auto" w:fill="auto"/>
            <w:tcMar>
              <w:left w:w="93"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Показатели</w:t>
            </w:r>
          </w:p>
        </w:tc>
        <w:tc>
          <w:tcPr>
            <w:tcW w:w="1987" w:type="dxa"/>
            <w:tcBorders>
              <w:top w:val="single" w:sz="4" w:space="0" w:color="000001"/>
              <w:left w:val="single" w:sz="4" w:space="0" w:color="000001"/>
              <w:bottom w:val="single" w:sz="4" w:space="0" w:color="000001"/>
            </w:tcBorders>
            <w:shd w:val="clear" w:color="auto" w:fill="auto"/>
            <w:tcMar>
              <w:left w:w="93"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Современное  состояние</w:t>
            </w:r>
          </w:p>
        </w:tc>
      </w:tr>
      <w:tr w:rsidR="00F906E0" w:rsidTr="00E66E3F">
        <w:trPr>
          <w:trHeight w:val="551"/>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Общая площадь земель  поселения  в  установленных  границах</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79507C">
            <w:pPr>
              <w:pStyle w:val="af8"/>
              <w:jc w:val="both"/>
            </w:pPr>
            <w:r>
              <w:rPr>
                <w:rFonts w:ascii="Times New Roman" w:hAnsi="Times New Roman" w:cs="Times New Roman"/>
                <w:sz w:val="24"/>
                <w:szCs w:val="24"/>
              </w:rPr>
              <w:t>13842</w:t>
            </w:r>
          </w:p>
        </w:tc>
      </w:tr>
      <w:tr w:rsidR="00F906E0" w:rsidTr="00E66E3F">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F906E0">
            <w:pPr>
              <w:pStyle w:val="af8"/>
              <w:jc w:val="both"/>
              <w:rPr>
                <w:rFonts w:ascii="Times New Roman" w:hAnsi="Times New Roman" w:cs="Times New Roman"/>
                <w:color w:val="FF0000"/>
                <w:sz w:val="24"/>
                <w:szCs w:val="24"/>
              </w:rPr>
            </w:pPr>
          </w:p>
        </w:tc>
      </w:tr>
      <w:tr w:rsidR="00F906E0" w:rsidTr="00E66E3F">
        <w:trPr>
          <w:trHeight w:val="291"/>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Земли  </w:t>
            </w:r>
            <w:proofErr w:type="spellStart"/>
            <w:r>
              <w:rPr>
                <w:rFonts w:ascii="Times New Roman" w:hAnsi="Times New Roman" w:cs="Times New Roman"/>
                <w:sz w:val="24"/>
                <w:szCs w:val="24"/>
              </w:rPr>
              <w:t>сельхозназначения</w:t>
            </w:r>
            <w:proofErr w:type="spellEnd"/>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79507C">
            <w:pPr>
              <w:pStyle w:val="af8"/>
              <w:jc w:val="both"/>
            </w:pPr>
            <w:r>
              <w:rPr>
                <w:rFonts w:ascii="Times New Roman" w:hAnsi="Times New Roman" w:cs="Times New Roman"/>
                <w:sz w:val="24"/>
                <w:szCs w:val="24"/>
              </w:rPr>
              <w:t>4451</w:t>
            </w:r>
          </w:p>
        </w:tc>
      </w:tr>
      <w:tr w:rsidR="00F906E0" w:rsidTr="00E66E3F">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Населенных  пунктов</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79507C">
            <w:pPr>
              <w:pStyle w:val="af8"/>
              <w:jc w:val="both"/>
            </w:pPr>
            <w:r>
              <w:rPr>
                <w:rFonts w:ascii="Times New Roman" w:hAnsi="Times New Roman" w:cs="Times New Roman"/>
                <w:sz w:val="24"/>
                <w:szCs w:val="24"/>
              </w:rPr>
              <w:t>521,3</w:t>
            </w:r>
          </w:p>
        </w:tc>
      </w:tr>
      <w:tr w:rsidR="00F906E0" w:rsidTr="00E66E3F">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Лесной  фонд</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79507C">
            <w:pPr>
              <w:pStyle w:val="af8"/>
              <w:jc w:val="both"/>
            </w:pPr>
            <w:r>
              <w:rPr>
                <w:rFonts w:ascii="Times New Roman" w:hAnsi="Times New Roman" w:cs="Times New Roman"/>
                <w:sz w:val="24"/>
                <w:szCs w:val="24"/>
              </w:rPr>
              <w:t>8823</w:t>
            </w:r>
          </w:p>
        </w:tc>
      </w:tr>
      <w:tr w:rsidR="00F906E0" w:rsidTr="00E66E3F">
        <w:trPr>
          <w:trHeight w:val="275"/>
        </w:trPr>
        <w:tc>
          <w:tcPr>
            <w:tcW w:w="503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pPr>
            <w:r>
              <w:rPr>
                <w:rFonts w:ascii="Times New Roman" w:hAnsi="Times New Roman" w:cs="Times New Roman"/>
                <w:sz w:val="24"/>
                <w:szCs w:val="24"/>
              </w:rPr>
              <w:t>Рекреационная зона</w:t>
            </w:r>
          </w:p>
        </w:tc>
        <w:tc>
          <w:tcPr>
            <w:tcW w:w="198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pPr>
            <w:r>
              <w:rPr>
                <w:rFonts w:ascii="Times New Roman" w:hAnsi="Times New Roman" w:cs="Times New Roman"/>
                <w:sz w:val="24"/>
                <w:szCs w:val="24"/>
              </w:rPr>
              <w:t>га</w:t>
            </w:r>
          </w:p>
        </w:tc>
        <w:tc>
          <w:tcPr>
            <w:tcW w:w="2198" w:type="dxa"/>
            <w:tcBorders>
              <w:top w:val="single" w:sz="4" w:space="0" w:color="000001"/>
              <w:left w:val="single" w:sz="4" w:space="0" w:color="000001"/>
              <w:bottom w:val="single" w:sz="4" w:space="0" w:color="000001"/>
              <w:right w:val="single" w:sz="4" w:space="0" w:color="auto"/>
            </w:tcBorders>
            <w:shd w:val="clear" w:color="auto" w:fill="auto"/>
            <w:tcMar>
              <w:left w:w="93" w:type="dxa"/>
            </w:tcMar>
          </w:tcPr>
          <w:p w:rsidR="00F906E0" w:rsidRDefault="001C7CF2">
            <w:pPr>
              <w:pStyle w:val="af8"/>
              <w:jc w:val="both"/>
            </w:pPr>
            <w:r>
              <w:rPr>
                <w:rFonts w:ascii="Times New Roman" w:hAnsi="Times New Roman" w:cs="Times New Roman"/>
                <w:sz w:val="24"/>
                <w:szCs w:val="24"/>
              </w:rPr>
              <w:t>0</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sz w:val="24"/>
          <w:szCs w:val="24"/>
        </w:rPr>
        <w:t xml:space="preserve">2.1.1.  </w:t>
      </w:r>
      <w:r w:rsidR="001030D3">
        <w:rPr>
          <w:rFonts w:ascii="Times New Roman" w:hAnsi="Times New Roman" w:cs="Times New Roman"/>
          <w:sz w:val="24"/>
          <w:szCs w:val="24"/>
        </w:rPr>
        <w:t>Затеихинское</w:t>
      </w:r>
      <w:r>
        <w:rPr>
          <w:rFonts w:ascii="Times New Roman" w:hAnsi="Times New Roman" w:cs="Times New Roman"/>
          <w:sz w:val="24"/>
          <w:szCs w:val="24"/>
        </w:rPr>
        <w:t xml:space="preserve">  сельское   поселение включает в себя </w:t>
      </w:r>
      <w:r w:rsidR="0079507C">
        <w:rPr>
          <w:rFonts w:ascii="Times New Roman" w:hAnsi="Times New Roman" w:cs="Times New Roman"/>
          <w:sz w:val="24"/>
          <w:szCs w:val="24"/>
        </w:rPr>
        <w:t>38</w:t>
      </w:r>
      <w:r w:rsidR="001030D3">
        <w:rPr>
          <w:rFonts w:ascii="Times New Roman" w:hAnsi="Times New Roman" w:cs="Times New Roman"/>
          <w:sz w:val="24"/>
          <w:szCs w:val="24"/>
        </w:rPr>
        <w:t xml:space="preserve"> </w:t>
      </w:r>
      <w:r>
        <w:rPr>
          <w:rFonts w:ascii="Times New Roman" w:hAnsi="Times New Roman" w:cs="Times New Roman"/>
          <w:sz w:val="24"/>
          <w:szCs w:val="24"/>
        </w:rPr>
        <w:t xml:space="preserve">населенных пунктов, с центром в </w:t>
      </w:r>
      <w:r w:rsidR="001030D3">
        <w:rPr>
          <w:rFonts w:ascii="Times New Roman" w:hAnsi="Times New Roman" w:cs="Times New Roman"/>
          <w:sz w:val="24"/>
          <w:szCs w:val="24"/>
        </w:rPr>
        <w:t>д</w:t>
      </w:r>
      <w:proofErr w:type="gramStart"/>
      <w:r w:rsidR="001030D3">
        <w:rPr>
          <w:rFonts w:ascii="Times New Roman" w:hAnsi="Times New Roman" w:cs="Times New Roman"/>
          <w:sz w:val="24"/>
          <w:szCs w:val="24"/>
        </w:rPr>
        <w:t>.З</w:t>
      </w:r>
      <w:proofErr w:type="gramEnd"/>
      <w:r w:rsidR="001030D3">
        <w:rPr>
          <w:rFonts w:ascii="Times New Roman" w:hAnsi="Times New Roman" w:cs="Times New Roman"/>
          <w:sz w:val="24"/>
          <w:szCs w:val="24"/>
        </w:rPr>
        <w:t>атеиха</w:t>
      </w:r>
    </w:p>
    <w:p w:rsidR="00F906E0" w:rsidRDefault="001C7CF2">
      <w:pPr>
        <w:pStyle w:val="af8"/>
        <w:jc w:val="both"/>
        <w:rPr>
          <w:rFonts w:ascii="Times New Roman" w:hAnsi="Times New Roman" w:cs="Times New Roman"/>
          <w:sz w:val="24"/>
          <w:szCs w:val="24"/>
        </w:rPr>
      </w:pPr>
      <w:r>
        <w:rPr>
          <w:sz w:val="28"/>
          <w:szCs w:val="28"/>
        </w:rPr>
        <w:tab/>
      </w:r>
    </w:p>
    <w:tbl>
      <w:tblPr>
        <w:tblW w:w="5000" w:type="pct"/>
        <w:tblInd w:w="-1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tblPr>
      <w:tblGrid>
        <w:gridCol w:w="2122"/>
        <w:gridCol w:w="3405"/>
        <w:gridCol w:w="2166"/>
        <w:gridCol w:w="1873"/>
      </w:tblGrid>
      <w:tr w:rsidR="00984045" w:rsidTr="002C5200">
        <w:trPr>
          <w:trHeight w:val="2207"/>
        </w:trPr>
        <w:tc>
          <w:tcPr>
            <w:tcW w:w="212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984045" w:rsidRDefault="00984045">
            <w:pPr>
              <w:tabs>
                <w:tab w:val="left" w:pos="4035"/>
              </w:tabs>
              <w:jc w:val="both"/>
              <w:rPr>
                <w:rFonts w:ascii="Times New Roman" w:hAnsi="Times New Roman" w:cs="Times New Roman"/>
                <w:sz w:val="24"/>
                <w:szCs w:val="24"/>
              </w:rPr>
            </w:pPr>
            <w:r>
              <w:rPr>
                <w:rFonts w:ascii="Times New Roman" w:hAnsi="Times New Roman" w:cs="Times New Roman"/>
                <w:sz w:val="24"/>
                <w:szCs w:val="24"/>
              </w:rPr>
              <w:t>Наименование поселения</w:t>
            </w: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984045" w:rsidRDefault="00984045">
            <w:pPr>
              <w:tabs>
                <w:tab w:val="left" w:pos="4035"/>
              </w:tabs>
              <w:jc w:val="both"/>
              <w:rPr>
                <w:rFonts w:ascii="Times New Roman" w:hAnsi="Times New Roman" w:cs="Times New Roman"/>
                <w:sz w:val="24"/>
                <w:szCs w:val="24"/>
              </w:rPr>
            </w:pPr>
            <w:r>
              <w:rPr>
                <w:rFonts w:ascii="Times New Roman" w:hAnsi="Times New Roman" w:cs="Times New Roman"/>
                <w:sz w:val="24"/>
                <w:szCs w:val="24"/>
              </w:rPr>
              <w:t>Наименование населенных пунктов, входящих в состав поселения</w:t>
            </w:r>
          </w:p>
        </w:tc>
        <w:tc>
          <w:tcPr>
            <w:tcW w:w="2166" w:type="dxa"/>
            <w:tcBorders>
              <w:top w:val="single" w:sz="4" w:space="0" w:color="00000A"/>
              <w:left w:val="single" w:sz="4" w:space="0" w:color="00000A"/>
              <w:right w:val="single" w:sz="4" w:space="0" w:color="00000A"/>
            </w:tcBorders>
            <w:shd w:val="clear" w:color="auto" w:fill="auto"/>
            <w:tcMar>
              <w:left w:w="98" w:type="dxa"/>
            </w:tcMar>
          </w:tcPr>
          <w:p w:rsidR="00984045" w:rsidRDefault="00984045" w:rsidP="00984045">
            <w:pPr>
              <w:tabs>
                <w:tab w:val="left" w:pos="4035"/>
              </w:tabs>
              <w:spacing w:line="240" w:lineRule="auto"/>
              <w:jc w:val="both"/>
              <w:rPr>
                <w:rFonts w:ascii="Times New Roman" w:hAnsi="Times New Roman" w:cs="Times New Roman"/>
                <w:sz w:val="24"/>
                <w:szCs w:val="24"/>
              </w:rPr>
            </w:pPr>
            <w:r>
              <w:rPr>
                <w:rFonts w:ascii="Times New Roman" w:hAnsi="Times New Roman" w:cs="Times New Roman"/>
                <w:sz w:val="24"/>
                <w:szCs w:val="24"/>
              </w:rPr>
              <w:t>Численность</w:t>
            </w:r>
          </w:p>
          <w:p w:rsidR="00984045" w:rsidRDefault="00984045" w:rsidP="00984045">
            <w:pPr>
              <w:tabs>
                <w:tab w:val="left" w:pos="4035"/>
              </w:tabs>
              <w:spacing w:line="240" w:lineRule="auto"/>
              <w:jc w:val="both"/>
              <w:rPr>
                <w:rFonts w:ascii="Times New Roman" w:hAnsi="Times New Roman" w:cs="Times New Roman"/>
                <w:sz w:val="24"/>
                <w:szCs w:val="24"/>
              </w:rPr>
            </w:pPr>
            <w:r>
              <w:rPr>
                <w:rFonts w:ascii="Times New Roman" w:hAnsi="Times New Roman" w:cs="Times New Roman"/>
                <w:sz w:val="24"/>
                <w:szCs w:val="24"/>
              </w:rPr>
              <w:t>населения</w:t>
            </w:r>
          </w:p>
          <w:p w:rsidR="00984045" w:rsidRDefault="00984045" w:rsidP="00984045">
            <w:pPr>
              <w:tabs>
                <w:tab w:val="left" w:pos="4035"/>
              </w:tabs>
              <w:spacing w:line="240" w:lineRule="auto"/>
              <w:jc w:val="both"/>
              <w:rPr>
                <w:rFonts w:ascii="Times New Roman" w:hAnsi="Times New Roman" w:cs="Times New Roman"/>
                <w:sz w:val="24"/>
                <w:szCs w:val="24"/>
              </w:rPr>
            </w:pPr>
            <w:r>
              <w:rPr>
                <w:rFonts w:ascii="Times New Roman" w:hAnsi="Times New Roman" w:cs="Times New Roman"/>
                <w:sz w:val="24"/>
                <w:szCs w:val="24"/>
              </w:rPr>
              <w:t>на 01.01.2016 г.</w:t>
            </w:r>
          </w:p>
        </w:tc>
        <w:tc>
          <w:tcPr>
            <w:tcW w:w="1873" w:type="dxa"/>
            <w:tcBorders>
              <w:top w:val="single" w:sz="4" w:space="0" w:color="00000A"/>
              <w:left w:val="single" w:sz="4" w:space="0" w:color="00000A"/>
              <w:right w:val="single" w:sz="4" w:space="0" w:color="00000A"/>
            </w:tcBorders>
            <w:shd w:val="clear" w:color="auto" w:fill="auto"/>
            <w:tcMar>
              <w:left w:w="98" w:type="dxa"/>
            </w:tcMar>
          </w:tcPr>
          <w:p w:rsidR="00984045" w:rsidRDefault="00984045" w:rsidP="00984045">
            <w:pPr>
              <w:tabs>
                <w:tab w:val="left" w:pos="4035"/>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Расстояние от населенных пунктов до центра поселения,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w:t>
            </w:r>
          </w:p>
        </w:tc>
      </w:tr>
      <w:tr w:rsidR="00F906E0" w:rsidTr="00984045">
        <w:trPr>
          <w:trHeight w:val="139"/>
        </w:trPr>
        <w:tc>
          <w:tcPr>
            <w:tcW w:w="2122"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030D3">
            <w:pPr>
              <w:tabs>
                <w:tab w:val="left" w:pos="4035"/>
              </w:tabs>
              <w:jc w:val="both"/>
            </w:pPr>
            <w:r>
              <w:rPr>
                <w:rFonts w:ascii="Times New Roman" w:hAnsi="Times New Roman" w:cs="Times New Roman"/>
                <w:sz w:val="24"/>
                <w:szCs w:val="24"/>
              </w:rPr>
              <w:t>Затеихинское</w:t>
            </w:r>
            <w:r w:rsidR="001C7CF2">
              <w:rPr>
                <w:rFonts w:ascii="Times New Roman" w:hAnsi="Times New Roman" w:cs="Times New Roman"/>
                <w:sz w:val="24"/>
                <w:szCs w:val="24"/>
              </w:rPr>
              <w:t xml:space="preserve"> сельское поселение</w:t>
            </w: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pPr>
              <w:tabs>
                <w:tab w:val="center" w:pos="288"/>
                <w:tab w:val="right" w:pos="2304"/>
                <w:tab w:val="left" w:pos="4035"/>
              </w:tabs>
              <w:ind w:left="-1728" w:firstLine="1"/>
              <w:jc w:val="both"/>
            </w:pPr>
            <w:r>
              <w:rPr>
                <w:rFonts w:ascii="Times New Roman" w:hAnsi="Times New Roman" w:cs="Times New Roman"/>
                <w:sz w:val="24"/>
                <w:szCs w:val="24"/>
              </w:rPr>
              <w:t>д. Александров  сел</w:t>
            </w:r>
            <w:r w:rsidR="00984045">
              <w:rPr>
                <w:rFonts w:ascii="Times New Roman" w:hAnsi="Times New Roman" w:cs="Times New Roman"/>
                <w:sz w:val="24"/>
                <w:szCs w:val="24"/>
              </w:rPr>
              <w:t>о Зарайское</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rPr>
                <w:rFonts w:ascii="Times New Roman" w:hAnsi="Times New Roman" w:cs="Times New Roman"/>
                <w:sz w:val="24"/>
                <w:szCs w:val="24"/>
              </w:rPr>
            </w:pPr>
            <w:r>
              <w:rPr>
                <w:rFonts w:ascii="Times New Roman" w:hAnsi="Times New Roman" w:cs="Times New Roman"/>
                <w:sz w:val="24"/>
                <w:szCs w:val="24"/>
              </w:rPr>
              <w:t>258</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rFonts w:ascii="Times New Roman" w:hAnsi="Times New Roman" w:cs="Times New Roman"/>
                <w:sz w:val="24"/>
                <w:szCs w:val="24"/>
              </w:rPr>
            </w:pPr>
            <w:r w:rsidRPr="00625CDC">
              <w:rPr>
                <w:rFonts w:ascii="Times New Roman" w:hAnsi="Times New Roman" w:cs="Times New Roman"/>
                <w:sz w:val="24"/>
                <w:szCs w:val="24"/>
              </w:rPr>
              <w:t>12,0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pPr>
              <w:tabs>
                <w:tab w:val="left" w:pos="4035"/>
              </w:tabs>
              <w:jc w:val="both"/>
            </w:pPr>
            <w:r>
              <w:rPr>
                <w:rFonts w:ascii="Times New Roman" w:hAnsi="Times New Roman" w:cs="Times New Roman"/>
                <w:sz w:val="24"/>
                <w:szCs w:val="24"/>
              </w:rPr>
              <w:t>деревни</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rsidP="00984045">
            <w:pPr>
              <w:tabs>
                <w:tab w:val="left" w:pos="4035"/>
              </w:tabs>
              <w:jc w:val="center"/>
              <w:rPr>
                <w:rFonts w:ascii="Times New Roman" w:hAnsi="Times New Roman" w:cs="Times New Roman"/>
                <w:sz w:val="24"/>
                <w:szCs w:val="24"/>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F906E0" w:rsidP="00984045">
            <w:pPr>
              <w:tabs>
                <w:tab w:val="left" w:pos="4035"/>
              </w:tabs>
              <w:jc w:val="center"/>
              <w:rPr>
                <w:rFonts w:ascii="Times New Roman" w:hAnsi="Times New Roman" w:cs="Times New Roman"/>
                <w:sz w:val="24"/>
                <w:szCs w:val="24"/>
              </w:rPr>
            </w:pP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Александрово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E66E3F" w:rsidP="00984045">
            <w:pPr>
              <w:tabs>
                <w:tab w:val="left" w:pos="4035"/>
              </w:tabs>
              <w:jc w:val="center"/>
              <w:rPr>
                <w:sz w:val="24"/>
                <w:szCs w:val="24"/>
              </w:rPr>
            </w:pPr>
            <w:r w:rsidRPr="00625CDC">
              <w:rPr>
                <w:sz w:val="24"/>
                <w:szCs w:val="24"/>
              </w:rPr>
              <w:t>14</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Бараново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1C7CF2" w:rsidP="00984045">
            <w:pPr>
              <w:tabs>
                <w:tab w:val="left" w:pos="4035"/>
              </w:tabs>
              <w:jc w:val="center"/>
              <w:rPr>
                <w:sz w:val="24"/>
                <w:szCs w:val="24"/>
              </w:rPr>
            </w:pPr>
            <w:r w:rsidRPr="00625CDC">
              <w:rPr>
                <w:rFonts w:ascii="Times New Roman" w:hAnsi="Times New Roman" w:cs="Times New Roman"/>
                <w:sz w:val="24"/>
                <w:szCs w:val="24"/>
              </w:rPr>
              <w:t>1</w:t>
            </w:r>
            <w:r w:rsidR="00E66E3F" w:rsidRPr="00625CDC">
              <w:rPr>
                <w:rFonts w:ascii="Times New Roman" w:hAnsi="Times New Roman" w:cs="Times New Roman"/>
                <w:sz w:val="24"/>
                <w:szCs w:val="24"/>
              </w:rPr>
              <w:t>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Безделово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1</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E66E3F" w:rsidP="00984045">
            <w:pPr>
              <w:tabs>
                <w:tab w:val="left" w:pos="4035"/>
              </w:tabs>
              <w:jc w:val="center"/>
              <w:rPr>
                <w:sz w:val="24"/>
                <w:szCs w:val="24"/>
              </w:rPr>
            </w:pPr>
            <w:r w:rsidRPr="00625CDC">
              <w:rPr>
                <w:rFonts w:ascii="Times New Roman" w:hAnsi="Times New Roman" w:cs="Times New Roman"/>
                <w:sz w:val="24"/>
                <w:szCs w:val="24"/>
              </w:rPr>
              <w:t>1</w:t>
            </w:r>
            <w:r w:rsidR="001C7CF2" w:rsidRPr="00625CDC">
              <w:rPr>
                <w:rFonts w:ascii="Times New Roman" w:hAnsi="Times New Roman" w:cs="Times New Roman"/>
                <w:sz w:val="24"/>
                <w:szCs w:val="24"/>
              </w:rPr>
              <w:t>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Борисово</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1</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1C7CF2" w:rsidP="00984045">
            <w:pPr>
              <w:tabs>
                <w:tab w:val="left" w:pos="4035"/>
              </w:tabs>
              <w:jc w:val="center"/>
              <w:rPr>
                <w:sz w:val="24"/>
                <w:szCs w:val="24"/>
              </w:rPr>
            </w:pPr>
            <w:r w:rsidRPr="00625CDC">
              <w:rPr>
                <w:rFonts w:ascii="Times New Roman" w:hAnsi="Times New Roman" w:cs="Times New Roman"/>
                <w:sz w:val="24"/>
                <w:szCs w:val="24"/>
              </w:rPr>
              <w:t>1</w:t>
            </w:r>
            <w:r w:rsidR="00E66E3F" w:rsidRPr="00625CDC">
              <w:rPr>
                <w:rFonts w:ascii="Times New Roman" w:hAnsi="Times New Roman" w:cs="Times New Roman"/>
                <w:sz w:val="24"/>
                <w:szCs w:val="24"/>
              </w:rPr>
              <w:t>7</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Быково</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E66E3F" w:rsidP="00984045">
            <w:pPr>
              <w:tabs>
                <w:tab w:val="left" w:pos="4035"/>
              </w:tabs>
              <w:jc w:val="center"/>
              <w:rPr>
                <w:sz w:val="24"/>
                <w:szCs w:val="24"/>
              </w:rPr>
            </w:pPr>
            <w:r w:rsidRPr="00625CDC">
              <w:rPr>
                <w:rFonts w:ascii="Times New Roman" w:hAnsi="Times New Roman" w:cs="Times New Roman"/>
                <w:sz w:val="24"/>
                <w:szCs w:val="24"/>
              </w:rPr>
              <w:t>15,5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Верещагино</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49</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2860F6" w:rsidP="00984045">
            <w:pPr>
              <w:tabs>
                <w:tab w:val="left" w:pos="4035"/>
              </w:tabs>
              <w:jc w:val="center"/>
              <w:rPr>
                <w:sz w:val="24"/>
                <w:szCs w:val="24"/>
              </w:rPr>
            </w:pPr>
            <w:r w:rsidRPr="00625CDC">
              <w:rPr>
                <w:rFonts w:ascii="Times New Roman" w:hAnsi="Times New Roman" w:cs="Times New Roman"/>
                <w:sz w:val="24"/>
                <w:szCs w:val="24"/>
              </w:rPr>
              <w:t>13</w:t>
            </w:r>
            <w:r w:rsidR="001C7CF2" w:rsidRPr="00625CDC">
              <w:rPr>
                <w:rFonts w:ascii="Times New Roman" w:hAnsi="Times New Roman" w:cs="Times New Roman"/>
                <w:sz w:val="24"/>
                <w:szCs w:val="24"/>
              </w:rPr>
              <w:t>,</w:t>
            </w:r>
            <w:r w:rsidRPr="00625CDC">
              <w:rPr>
                <w:rFonts w:ascii="Times New Roman" w:hAnsi="Times New Roman" w:cs="Times New Roman"/>
                <w:sz w:val="24"/>
                <w:szCs w:val="24"/>
              </w:rPr>
              <w:t>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Верещагино-Подлесное</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rsidP="00984045">
            <w:pPr>
              <w:tabs>
                <w:tab w:val="left" w:pos="4035"/>
              </w:tabs>
              <w:jc w:val="center"/>
            </w:pPr>
            <w:r>
              <w:rPr>
                <w:rFonts w:ascii="Times New Roman" w:hAnsi="Times New Roman" w:cs="Times New Roman"/>
                <w:sz w:val="24"/>
                <w:szCs w:val="24"/>
              </w:rPr>
              <w:t>1</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2860F6" w:rsidP="00984045">
            <w:pPr>
              <w:tabs>
                <w:tab w:val="left" w:pos="4035"/>
              </w:tabs>
              <w:jc w:val="center"/>
              <w:rPr>
                <w:rFonts w:ascii="Times New Roman" w:hAnsi="Times New Roman" w:cs="Times New Roman"/>
                <w:sz w:val="24"/>
                <w:szCs w:val="24"/>
              </w:rPr>
            </w:pPr>
            <w:r w:rsidRPr="00625CDC">
              <w:rPr>
                <w:rFonts w:ascii="Times New Roman" w:hAnsi="Times New Roman" w:cs="Times New Roman"/>
                <w:sz w:val="24"/>
                <w:szCs w:val="24"/>
              </w:rPr>
              <w:t>20,0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Гари</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20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2860F6" w:rsidP="00984045">
            <w:pPr>
              <w:tabs>
                <w:tab w:val="left" w:pos="4035"/>
              </w:tabs>
              <w:jc w:val="center"/>
              <w:rPr>
                <w:sz w:val="24"/>
                <w:szCs w:val="24"/>
              </w:rPr>
            </w:pPr>
            <w:r w:rsidRPr="00625CDC">
              <w:rPr>
                <w:rFonts w:ascii="Times New Roman" w:hAnsi="Times New Roman" w:cs="Times New Roman"/>
                <w:sz w:val="24"/>
                <w:szCs w:val="24"/>
              </w:rPr>
              <w:t>3,0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Голыгино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1C7CF2" w:rsidP="00984045">
            <w:pPr>
              <w:tabs>
                <w:tab w:val="left" w:pos="4035"/>
              </w:tabs>
              <w:jc w:val="center"/>
              <w:rPr>
                <w:sz w:val="24"/>
                <w:szCs w:val="24"/>
              </w:rPr>
            </w:pPr>
            <w:r w:rsidRPr="00625CDC">
              <w:rPr>
                <w:rFonts w:ascii="Times New Roman" w:hAnsi="Times New Roman" w:cs="Times New Roman"/>
                <w:sz w:val="24"/>
                <w:szCs w:val="24"/>
              </w:rPr>
              <w:t>1</w:t>
            </w:r>
            <w:r w:rsidR="00E66E3F" w:rsidRPr="00625CDC">
              <w:rPr>
                <w:rFonts w:ascii="Times New Roman" w:hAnsi="Times New Roman" w:cs="Times New Roman"/>
                <w:sz w:val="24"/>
                <w:szCs w:val="24"/>
              </w:rPr>
              <w:t>4</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Горбуниха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E66E3F" w:rsidP="00984045">
            <w:pPr>
              <w:tabs>
                <w:tab w:val="left" w:pos="4035"/>
              </w:tabs>
              <w:jc w:val="center"/>
              <w:rPr>
                <w:rFonts w:ascii="Times New Roman" w:hAnsi="Times New Roman" w:cs="Times New Roman"/>
                <w:sz w:val="24"/>
                <w:szCs w:val="24"/>
              </w:rPr>
            </w:pPr>
            <w:r w:rsidRPr="00625CDC">
              <w:rPr>
                <w:rFonts w:ascii="Times New Roman" w:hAnsi="Times New Roman" w:cs="Times New Roman"/>
                <w:sz w:val="24"/>
                <w:szCs w:val="24"/>
              </w:rPr>
              <w:t>11</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Горево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E66E3F" w:rsidP="00984045">
            <w:pPr>
              <w:tabs>
                <w:tab w:val="left" w:pos="4035"/>
              </w:tabs>
              <w:jc w:val="center"/>
              <w:rPr>
                <w:rFonts w:ascii="Times New Roman" w:hAnsi="Times New Roman" w:cs="Times New Roman"/>
                <w:sz w:val="24"/>
                <w:szCs w:val="24"/>
              </w:rPr>
            </w:pPr>
            <w:r w:rsidRPr="00625CDC">
              <w:rPr>
                <w:rFonts w:ascii="Times New Roman" w:hAnsi="Times New Roman" w:cs="Times New Roman"/>
                <w:sz w:val="24"/>
                <w:szCs w:val="24"/>
              </w:rPr>
              <w:t>14</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Девкино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1C7CF2" w:rsidP="00984045">
            <w:pPr>
              <w:tabs>
                <w:tab w:val="left" w:pos="4035"/>
              </w:tabs>
              <w:jc w:val="center"/>
              <w:rPr>
                <w:sz w:val="24"/>
                <w:szCs w:val="24"/>
              </w:rPr>
            </w:pPr>
            <w:r w:rsidRPr="00625CDC">
              <w:rPr>
                <w:rFonts w:ascii="Times New Roman" w:hAnsi="Times New Roman" w:cs="Times New Roman"/>
                <w:sz w:val="24"/>
                <w:szCs w:val="24"/>
              </w:rPr>
              <w:t>1,5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Дудино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4</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47147B" w:rsidP="00984045">
            <w:pPr>
              <w:tabs>
                <w:tab w:val="left" w:pos="4035"/>
              </w:tabs>
              <w:jc w:val="center"/>
              <w:rPr>
                <w:sz w:val="24"/>
                <w:szCs w:val="24"/>
              </w:rPr>
            </w:pPr>
            <w:r w:rsidRPr="00625CDC">
              <w:rPr>
                <w:rFonts w:ascii="Times New Roman" w:hAnsi="Times New Roman" w:cs="Times New Roman"/>
                <w:sz w:val="24"/>
                <w:szCs w:val="24"/>
              </w:rPr>
              <w:t>1</w:t>
            </w:r>
            <w:r w:rsidR="001C7CF2" w:rsidRPr="00625CDC">
              <w:rPr>
                <w:rFonts w:ascii="Times New Roman" w:hAnsi="Times New Roman" w:cs="Times New Roman"/>
                <w:sz w:val="24"/>
                <w:szCs w:val="24"/>
              </w:rPr>
              <w:t>7</w:t>
            </w:r>
            <w:r w:rsidRPr="00625CDC">
              <w:rPr>
                <w:rFonts w:ascii="Times New Roman" w:hAnsi="Times New Roman" w:cs="Times New Roman"/>
                <w:sz w:val="24"/>
                <w:szCs w:val="24"/>
              </w:rPr>
              <w:t>,5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Затеиха</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524</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47147B" w:rsidP="00984045">
            <w:pPr>
              <w:tabs>
                <w:tab w:val="left" w:pos="4035"/>
              </w:tabs>
              <w:jc w:val="center"/>
              <w:rPr>
                <w:sz w:val="24"/>
                <w:szCs w:val="24"/>
              </w:rPr>
            </w:pPr>
            <w:r w:rsidRPr="00625CDC">
              <w:rPr>
                <w:rFonts w:ascii="Times New Roman" w:hAnsi="Times New Roman" w:cs="Times New Roman"/>
                <w:sz w:val="24"/>
                <w:szCs w:val="24"/>
              </w:rPr>
              <w:t>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Карпиха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47147B" w:rsidP="00984045">
            <w:pPr>
              <w:tabs>
                <w:tab w:val="left" w:pos="4035"/>
              </w:tabs>
              <w:jc w:val="center"/>
              <w:rPr>
                <w:sz w:val="24"/>
                <w:szCs w:val="24"/>
              </w:rPr>
            </w:pPr>
            <w:r w:rsidRPr="00625CDC">
              <w:rPr>
                <w:rFonts w:ascii="Times New Roman" w:hAnsi="Times New Roman" w:cs="Times New Roman"/>
                <w:sz w:val="24"/>
                <w:szCs w:val="24"/>
              </w:rPr>
              <w:t>13</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Крутцы</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1</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w:t>
            </w:r>
            <w:r w:rsidR="00E66E3F" w:rsidRPr="00625CDC">
              <w:rPr>
                <w:rFonts w:ascii="Times New Roman" w:hAnsi="Times New Roman" w:cs="Times New Roman"/>
                <w:sz w:val="24"/>
                <w:szCs w:val="24"/>
              </w:rPr>
              <w:t>5,5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Кузьминская</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1C7CF2" w:rsidP="00984045">
            <w:pPr>
              <w:tabs>
                <w:tab w:val="left" w:pos="4035"/>
              </w:tabs>
              <w:jc w:val="center"/>
              <w:rPr>
                <w:sz w:val="24"/>
                <w:szCs w:val="24"/>
              </w:rPr>
            </w:pPr>
            <w:r w:rsidRPr="00625CDC">
              <w:rPr>
                <w:rFonts w:ascii="Times New Roman" w:hAnsi="Times New Roman" w:cs="Times New Roman"/>
                <w:sz w:val="24"/>
                <w:szCs w:val="24"/>
              </w:rPr>
              <w:t>1</w:t>
            </w:r>
            <w:r w:rsidR="0079507C" w:rsidRPr="00625CDC">
              <w:rPr>
                <w:rFonts w:ascii="Times New Roman" w:hAnsi="Times New Roman" w:cs="Times New Roman"/>
                <w:sz w:val="24"/>
                <w:szCs w:val="24"/>
              </w:rPr>
              <w:t>1</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Лежебоково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13</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17,5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Лисино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18,5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Матасиха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9,2</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Медведки</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2</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2,0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Мохниха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6</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2,9</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Неупокоиха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3</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2,5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Плешково</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EE2335" w:rsidRDefault="00EE2335" w:rsidP="00984045">
            <w:pPr>
              <w:tabs>
                <w:tab w:val="left" w:pos="4035"/>
              </w:tabs>
              <w:jc w:val="center"/>
            </w:pPr>
            <w:r w:rsidRPr="00EE2335">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9,5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Подсосенье</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3</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12,0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Полозиха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9</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1,1</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Поселихино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9,2</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r>
              <w:rPr>
                <w:rFonts w:ascii="Times New Roman" w:hAnsi="Times New Roman" w:cs="Times New Roman"/>
                <w:sz w:val="24"/>
                <w:szCs w:val="24"/>
              </w:rPr>
              <w:t>Пустынь</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15,</w:t>
            </w:r>
            <w:r w:rsidR="00625CDC" w:rsidRPr="00625CDC">
              <w:rPr>
                <w:rFonts w:ascii="Times New Roman" w:hAnsi="Times New Roman" w:cs="Times New Roman"/>
                <w:sz w:val="24"/>
                <w:szCs w:val="24"/>
              </w:rPr>
              <w:t>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Раздирашки</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7,5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Рассадино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14</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625CDC" w:rsidP="00984045">
            <w:pPr>
              <w:tabs>
                <w:tab w:val="left" w:pos="4035"/>
              </w:tabs>
              <w:jc w:val="center"/>
              <w:rPr>
                <w:sz w:val="24"/>
                <w:szCs w:val="24"/>
              </w:rPr>
            </w:pPr>
            <w:r w:rsidRPr="00625CDC">
              <w:rPr>
                <w:rFonts w:ascii="Times New Roman" w:hAnsi="Times New Roman" w:cs="Times New Roman"/>
                <w:sz w:val="24"/>
                <w:szCs w:val="24"/>
              </w:rPr>
              <w:t>10</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Савиха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12</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Соколово</w:t>
            </w:r>
            <w:proofErr w:type="spellEnd"/>
            <w:r>
              <w:rPr>
                <w:rFonts w:ascii="Times New Roman" w:hAnsi="Times New Roman" w:cs="Times New Roman"/>
                <w:sz w:val="24"/>
                <w:szCs w:val="24"/>
              </w:rPr>
              <w:t xml:space="preserve"> Малое</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14,</w:t>
            </w:r>
            <w:r w:rsidR="00625CDC" w:rsidRPr="00625CDC">
              <w:rPr>
                <w:rFonts w:ascii="Times New Roman" w:hAnsi="Times New Roman" w:cs="Times New Roman"/>
                <w:sz w:val="24"/>
                <w:szCs w:val="24"/>
              </w:rPr>
              <w:t>4</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Соколово</w:t>
            </w:r>
            <w:proofErr w:type="spellEnd"/>
            <w:r>
              <w:rPr>
                <w:rFonts w:ascii="Times New Roman" w:hAnsi="Times New Roman" w:cs="Times New Roman"/>
                <w:sz w:val="24"/>
                <w:szCs w:val="24"/>
              </w:rPr>
              <w:t xml:space="preserve"> Большое</w:t>
            </w: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21</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Утюгово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16,5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Четвертино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10,5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Шепелино</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rsidP="00984045">
            <w:pPr>
              <w:tabs>
                <w:tab w:val="left" w:pos="4035"/>
              </w:tabs>
              <w:jc w:val="center"/>
            </w:pPr>
            <w:r>
              <w:rPr>
                <w:rFonts w:ascii="Times New Roman" w:hAnsi="Times New Roman" w:cs="Times New Roman"/>
                <w:sz w:val="24"/>
                <w:szCs w:val="24"/>
              </w:rPr>
              <w:t>0</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18,5</w:t>
            </w:r>
          </w:p>
        </w:tc>
      </w:tr>
      <w:tr w:rsidR="00F906E0" w:rsidTr="00984045">
        <w:trPr>
          <w:trHeight w:val="139"/>
        </w:trPr>
        <w:tc>
          <w:tcPr>
            <w:tcW w:w="2122"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sz w:val="24"/>
                <w:szCs w:val="24"/>
              </w:rPr>
            </w:pP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984045">
            <w:pPr>
              <w:tabs>
                <w:tab w:val="left" w:pos="4035"/>
              </w:tabs>
              <w:jc w:val="both"/>
            </w:pPr>
            <w:proofErr w:type="spellStart"/>
            <w:r>
              <w:rPr>
                <w:rFonts w:ascii="Times New Roman" w:hAnsi="Times New Roman" w:cs="Times New Roman"/>
                <w:sz w:val="24"/>
                <w:szCs w:val="24"/>
              </w:rPr>
              <w:t>Якуниха</w:t>
            </w:r>
            <w:proofErr w:type="spellEnd"/>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rsidP="00984045">
            <w:pPr>
              <w:tabs>
                <w:tab w:val="left" w:pos="4035"/>
              </w:tabs>
              <w:jc w:val="center"/>
            </w:pPr>
            <w:r>
              <w:rPr>
                <w:rFonts w:ascii="Times New Roman" w:hAnsi="Times New Roman" w:cs="Times New Roman"/>
                <w:sz w:val="24"/>
                <w:szCs w:val="24"/>
              </w:rPr>
              <w:t>1</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79507C" w:rsidP="00984045">
            <w:pPr>
              <w:tabs>
                <w:tab w:val="left" w:pos="4035"/>
              </w:tabs>
              <w:jc w:val="center"/>
              <w:rPr>
                <w:sz w:val="24"/>
                <w:szCs w:val="24"/>
              </w:rPr>
            </w:pPr>
            <w:r w:rsidRPr="00625CDC">
              <w:rPr>
                <w:rFonts w:ascii="Times New Roman" w:hAnsi="Times New Roman" w:cs="Times New Roman"/>
                <w:sz w:val="24"/>
                <w:szCs w:val="24"/>
              </w:rPr>
              <w:t>13,0</w:t>
            </w:r>
          </w:p>
        </w:tc>
      </w:tr>
      <w:tr w:rsidR="00F906E0" w:rsidTr="00984045">
        <w:trPr>
          <w:trHeight w:val="283"/>
        </w:trPr>
        <w:tc>
          <w:tcPr>
            <w:tcW w:w="212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1C7CF2">
            <w:pPr>
              <w:tabs>
                <w:tab w:val="left" w:pos="4035"/>
              </w:tabs>
              <w:jc w:val="both"/>
              <w:rPr>
                <w:b/>
                <w:bCs/>
              </w:rPr>
            </w:pPr>
            <w:r>
              <w:rPr>
                <w:b/>
                <w:bCs/>
              </w:rPr>
              <w:t>ИТОГО</w:t>
            </w:r>
          </w:p>
        </w:tc>
        <w:tc>
          <w:tcPr>
            <w:tcW w:w="340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F906E0">
            <w:pPr>
              <w:tabs>
                <w:tab w:val="left" w:pos="4035"/>
              </w:tabs>
              <w:jc w:val="both"/>
              <w:rPr>
                <w:rFonts w:ascii="Times New Roman" w:hAnsi="Times New Roman" w:cs="Times New Roman"/>
                <w:b/>
                <w:bCs/>
                <w:sz w:val="24"/>
                <w:szCs w:val="24"/>
              </w:rPr>
            </w:pPr>
          </w:p>
        </w:tc>
        <w:tc>
          <w:tcPr>
            <w:tcW w:w="216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Default="00EE2335">
            <w:pPr>
              <w:tabs>
                <w:tab w:val="left" w:pos="4035"/>
              </w:tabs>
              <w:jc w:val="center"/>
              <w:rPr>
                <w:rFonts w:ascii="Times New Roman" w:hAnsi="Times New Roman"/>
                <w:b/>
                <w:bCs/>
                <w:sz w:val="24"/>
                <w:szCs w:val="24"/>
              </w:rPr>
            </w:pPr>
            <w:r>
              <w:rPr>
                <w:rFonts w:ascii="Times New Roman" w:hAnsi="Times New Roman"/>
                <w:b/>
                <w:bCs/>
                <w:sz w:val="24"/>
                <w:szCs w:val="24"/>
              </w:rPr>
              <w:t>922</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06E0" w:rsidRPr="00625CDC" w:rsidRDefault="00F906E0">
            <w:pPr>
              <w:tabs>
                <w:tab w:val="left" w:pos="4035"/>
              </w:tabs>
              <w:jc w:val="center"/>
              <w:rPr>
                <w:rFonts w:ascii="Times New Roman" w:hAnsi="Times New Roman" w:cs="Times New Roman"/>
                <w:b/>
                <w:bCs/>
                <w:sz w:val="24"/>
                <w:szCs w:val="24"/>
              </w:rPr>
            </w:pPr>
          </w:p>
        </w:tc>
      </w:tr>
    </w:tbl>
    <w:p w:rsidR="00F906E0" w:rsidRDefault="00F906E0">
      <w:pPr>
        <w:pStyle w:val="af8"/>
        <w:tabs>
          <w:tab w:val="left" w:pos="1215"/>
        </w:tabs>
        <w:jc w:val="both"/>
        <w:rPr>
          <w:rFonts w:ascii="Times New Roman" w:hAnsi="Times New Roman" w:cs="Times New Roman"/>
          <w:color w:val="FF0000"/>
          <w:sz w:val="24"/>
          <w:szCs w:val="24"/>
        </w:rPr>
      </w:pP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2.1.2.  Демографическая ситуация</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sz w:val="24"/>
          <w:szCs w:val="24"/>
        </w:rPr>
        <w:t xml:space="preserve"> Общая  численность  населения  Затеихинского сельского поселения на 01.01.2016 года  составила </w:t>
      </w:r>
      <w:r w:rsidR="000D422C">
        <w:rPr>
          <w:rFonts w:ascii="Times New Roman" w:hAnsi="Times New Roman" w:cs="Times New Roman"/>
          <w:sz w:val="24"/>
          <w:szCs w:val="24"/>
        </w:rPr>
        <w:t>922</w:t>
      </w:r>
      <w:r>
        <w:rPr>
          <w:rFonts w:ascii="Times New Roman" w:hAnsi="Times New Roman" w:cs="Times New Roman"/>
          <w:sz w:val="24"/>
          <w:szCs w:val="24"/>
        </w:rPr>
        <w:t xml:space="preserve"> человек</w:t>
      </w:r>
      <w:r w:rsidR="000D422C">
        <w:rPr>
          <w:rFonts w:ascii="Times New Roman" w:hAnsi="Times New Roman" w:cs="Times New Roman"/>
          <w:sz w:val="24"/>
          <w:szCs w:val="24"/>
        </w:rPr>
        <w:t>а</w:t>
      </w:r>
      <w:r>
        <w:rPr>
          <w:rFonts w:ascii="Times New Roman" w:hAnsi="Times New Roman" w:cs="Times New Roman"/>
          <w:sz w:val="24"/>
          <w:szCs w:val="24"/>
        </w:rPr>
        <w:t>. Численность  трудоспособного  возраста  составляет </w:t>
      </w:r>
      <w:r w:rsidR="002860F6">
        <w:rPr>
          <w:rFonts w:ascii="Times New Roman" w:hAnsi="Times New Roman" w:cs="Times New Roman"/>
          <w:sz w:val="24"/>
          <w:szCs w:val="24"/>
        </w:rPr>
        <w:t>541</w:t>
      </w:r>
      <w:r>
        <w:rPr>
          <w:rFonts w:ascii="Times New Roman" w:hAnsi="Times New Roman" w:cs="Times New Roman"/>
          <w:sz w:val="24"/>
          <w:szCs w:val="24"/>
        </w:rPr>
        <w:t xml:space="preserve"> человека(</w:t>
      </w:r>
      <w:r w:rsidR="002860F6">
        <w:rPr>
          <w:rFonts w:ascii="Times New Roman" w:hAnsi="Times New Roman" w:cs="Times New Roman"/>
          <w:sz w:val="24"/>
          <w:szCs w:val="24"/>
        </w:rPr>
        <w:t>58</w:t>
      </w:r>
      <w:r>
        <w:rPr>
          <w:rFonts w:ascii="Times New Roman" w:hAnsi="Times New Roman" w:cs="Times New Roman"/>
          <w:sz w:val="24"/>
          <w:szCs w:val="24"/>
        </w:rPr>
        <w:t xml:space="preserve"> % от общей  численности). Детей  в возрасте   до 18 лет </w:t>
      </w:r>
      <w:r w:rsidR="002860F6">
        <w:rPr>
          <w:rFonts w:ascii="Times New Roman" w:hAnsi="Times New Roman" w:cs="Times New Roman"/>
          <w:sz w:val="24"/>
          <w:szCs w:val="24"/>
        </w:rPr>
        <w:t>105</w:t>
      </w:r>
      <w:r>
        <w:rPr>
          <w:rFonts w:ascii="Times New Roman" w:hAnsi="Times New Roman" w:cs="Times New Roman"/>
          <w:sz w:val="24"/>
          <w:szCs w:val="24"/>
        </w:rPr>
        <w:t xml:space="preserve"> человек.</w:t>
      </w:r>
    </w:p>
    <w:p w:rsidR="00F906E0" w:rsidRDefault="00F906E0">
      <w:pPr>
        <w:pStyle w:val="af8"/>
        <w:jc w:val="both"/>
        <w:rPr>
          <w:rFonts w:ascii="Times New Roman" w:hAnsi="Times New Roman" w:cs="Times New Roman"/>
          <w:bCs/>
          <w:sz w:val="24"/>
          <w:szCs w:val="24"/>
        </w:rPr>
      </w:pPr>
    </w:p>
    <w:p w:rsidR="00F906E0" w:rsidRDefault="00F906E0">
      <w:pPr>
        <w:pStyle w:val="af8"/>
        <w:jc w:val="both"/>
        <w:rPr>
          <w:rFonts w:ascii="Times New Roman" w:hAnsi="Times New Roman" w:cs="Times New Roman"/>
          <w:bCs/>
          <w:sz w:val="24"/>
          <w:szCs w:val="24"/>
        </w:rPr>
      </w:pPr>
    </w:p>
    <w:p w:rsidR="00F906E0" w:rsidRDefault="00F906E0">
      <w:pPr>
        <w:pStyle w:val="af8"/>
        <w:jc w:val="both"/>
        <w:rPr>
          <w:rFonts w:ascii="Times New Roman" w:hAnsi="Times New Roman" w:cs="Times New Roman"/>
          <w:bCs/>
          <w:sz w:val="24"/>
          <w:szCs w:val="24"/>
        </w:rPr>
      </w:pPr>
    </w:p>
    <w:p w:rsidR="00F906E0" w:rsidRDefault="00F906E0">
      <w:pPr>
        <w:pStyle w:val="af8"/>
        <w:jc w:val="both"/>
        <w:rPr>
          <w:rFonts w:ascii="Times New Roman" w:hAnsi="Times New Roman" w:cs="Times New Roman"/>
          <w:bCs/>
          <w:sz w:val="24"/>
          <w:szCs w:val="24"/>
        </w:rPr>
      </w:pPr>
    </w:p>
    <w:p w:rsidR="00F906E0" w:rsidRDefault="001C7CF2">
      <w:pPr>
        <w:pStyle w:val="af8"/>
        <w:jc w:val="both"/>
      </w:pPr>
      <w:r>
        <w:rPr>
          <w:rFonts w:ascii="Times New Roman" w:hAnsi="Times New Roman" w:cs="Times New Roman"/>
          <w:bCs/>
          <w:sz w:val="24"/>
          <w:szCs w:val="24"/>
        </w:rPr>
        <w:t>Состав населения сельского  поселения.</w:t>
      </w:r>
    </w:p>
    <w:p w:rsidR="00F906E0" w:rsidRDefault="001C7CF2">
      <w:pPr>
        <w:pStyle w:val="af8"/>
        <w:jc w:val="both"/>
      </w:pPr>
      <w:r>
        <w:rPr>
          <w:rFonts w:ascii="Times New Roman" w:hAnsi="Times New Roman" w:cs="Times New Roman"/>
          <w:bCs/>
          <w:sz w:val="24"/>
          <w:szCs w:val="24"/>
        </w:rPr>
        <w:t xml:space="preserve">Демографические изменения в составе населения (на 01.01.2016г.) </w:t>
      </w:r>
      <w:r>
        <w:rPr>
          <w:rFonts w:ascii="Times New Roman" w:hAnsi="Times New Roman" w:cs="Times New Roman"/>
          <w:sz w:val="24"/>
          <w:szCs w:val="24"/>
        </w:rPr>
        <w:t>              </w:t>
      </w:r>
    </w:p>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Данные о  среднегодовом приросте населения и тенденции его изменения</w:t>
      </w:r>
    </w:p>
    <w:tbl>
      <w:tblPr>
        <w:tblW w:w="9773"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604"/>
        <w:gridCol w:w="3350"/>
        <w:gridCol w:w="1662"/>
        <w:gridCol w:w="1497"/>
        <w:gridCol w:w="1330"/>
        <w:gridCol w:w="1330"/>
      </w:tblGrid>
      <w:tr w:rsidR="00F906E0">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pPr>
            <w:r>
              <w:rPr>
                <w:rFonts w:ascii="Times New Roman" w:hAnsi="Times New Roman" w:cs="Times New Roman"/>
                <w:bCs/>
                <w:sz w:val="24"/>
                <w:szCs w:val="24"/>
              </w:rPr>
              <w:t>№</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Наименование</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2013</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2014</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2015</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w:t>
            </w:r>
          </w:p>
        </w:tc>
      </w:tr>
      <w:tr w:rsidR="00F906E0">
        <w:trPr>
          <w:trHeight w:val="56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1</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Естественный прирост (убыль)</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r>
      <w:tr w:rsidR="00F906E0">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1.1</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Рождаемость, чел.</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BF3571" w:rsidP="00BF3571">
            <w:pPr>
              <w:pStyle w:val="af8"/>
              <w:jc w:val="both"/>
              <w:rPr>
                <w:rFonts w:ascii="Times New Roman" w:hAnsi="Times New Roman" w:cs="Times New Roman"/>
                <w:sz w:val="24"/>
                <w:szCs w:val="24"/>
              </w:rPr>
            </w:pPr>
            <w:r>
              <w:rPr>
                <w:rFonts w:ascii="Times New Roman" w:hAnsi="Times New Roman" w:cs="Times New Roman"/>
                <w:sz w:val="24"/>
                <w:szCs w:val="24"/>
              </w:rPr>
              <w:t>5</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pPr>
            <w:r>
              <w:rPr>
                <w:rFonts w:ascii="Times New Roman" w:hAnsi="Times New Roman" w:cs="Times New Roman"/>
                <w:sz w:val="24"/>
                <w:szCs w:val="24"/>
              </w:rPr>
              <w:t>8</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pPr>
            <w:r>
              <w:rPr>
                <w:rFonts w:ascii="Times New Roman" w:hAnsi="Times New Roman" w:cs="Times New Roman"/>
                <w:sz w:val="24"/>
                <w:szCs w:val="24"/>
              </w:rPr>
              <w:t>2</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rPr>
                <w:rFonts w:ascii="Times New Roman" w:hAnsi="Times New Roman" w:cs="Times New Roman"/>
                <w:sz w:val="24"/>
                <w:szCs w:val="24"/>
              </w:rPr>
            </w:pPr>
            <w:r>
              <w:rPr>
                <w:rFonts w:ascii="Times New Roman" w:hAnsi="Times New Roman" w:cs="Times New Roman"/>
                <w:sz w:val="24"/>
                <w:szCs w:val="24"/>
              </w:rPr>
              <w:t>6</w:t>
            </w:r>
          </w:p>
        </w:tc>
      </w:tr>
      <w:tr w:rsidR="00F906E0">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1.2</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Смерть, чел</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rPr>
                <w:rFonts w:ascii="Times New Roman" w:hAnsi="Times New Roman" w:cs="Times New Roman"/>
                <w:sz w:val="24"/>
                <w:szCs w:val="24"/>
              </w:rPr>
            </w:pPr>
            <w:r>
              <w:rPr>
                <w:rFonts w:ascii="Times New Roman" w:hAnsi="Times New Roman" w:cs="Times New Roman"/>
                <w:sz w:val="24"/>
                <w:szCs w:val="24"/>
              </w:rPr>
              <w:t>18</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pPr>
            <w:r>
              <w:t>15</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pPr>
            <w:r>
              <w:t>17</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rPr>
                <w:rFonts w:ascii="Times New Roman" w:hAnsi="Times New Roman" w:cs="Times New Roman"/>
                <w:sz w:val="24"/>
                <w:szCs w:val="24"/>
              </w:rPr>
            </w:pPr>
            <w:r>
              <w:rPr>
                <w:rFonts w:ascii="Times New Roman" w:hAnsi="Times New Roman" w:cs="Times New Roman"/>
                <w:sz w:val="24"/>
                <w:szCs w:val="24"/>
              </w:rPr>
              <w:t>16</w:t>
            </w:r>
          </w:p>
        </w:tc>
      </w:tr>
      <w:tr w:rsidR="00F906E0">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2</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Механический прирост</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r>
      <w:tr w:rsidR="00F906E0">
        <w:trPr>
          <w:trHeight w:val="27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3</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Общий прирост</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r>
      <w:tr w:rsidR="00F906E0">
        <w:trPr>
          <w:trHeight w:val="565"/>
        </w:trPr>
        <w:tc>
          <w:tcPr>
            <w:tcW w:w="60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4</w:t>
            </w:r>
          </w:p>
        </w:tc>
        <w:tc>
          <w:tcPr>
            <w:tcW w:w="3350"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Общая численность населения</w:t>
            </w:r>
          </w:p>
        </w:tc>
        <w:tc>
          <w:tcPr>
            <w:tcW w:w="1662" w:type="dxa"/>
            <w:tcBorders>
              <w:top w:val="single" w:sz="4" w:space="0" w:color="000001"/>
              <w:left w:val="single" w:sz="4" w:space="0" w:color="000001"/>
              <w:bottom w:val="single" w:sz="4" w:space="0" w:color="000001"/>
            </w:tcBorders>
            <w:shd w:val="clear" w:color="auto" w:fill="auto"/>
            <w:tcMar>
              <w:left w:w="93" w:type="dxa"/>
            </w:tcMar>
          </w:tcPr>
          <w:p w:rsidR="00F906E0" w:rsidRDefault="00D25711">
            <w:pPr>
              <w:pStyle w:val="af8"/>
              <w:jc w:val="both"/>
            </w:pPr>
            <w:r>
              <w:rPr>
                <w:rFonts w:ascii="Times New Roman" w:hAnsi="Times New Roman" w:cs="Times New Roman"/>
                <w:sz w:val="24"/>
                <w:szCs w:val="24"/>
              </w:rPr>
              <w:t>1023</w:t>
            </w:r>
          </w:p>
        </w:tc>
        <w:tc>
          <w:tcPr>
            <w:tcW w:w="1497" w:type="dxa"/>
            <w:tcBorders>
              <w:top w:val="single" w:sz="4" w:space="0" w:color="000001"/>
              <w:left w:val="single" w:sz="4" w:space="0" w:color="000001"/>
              <w:bottom w:val="single" w:sz="4" w:space="0" w:color="000001"/>
            </w:tcBorders>
            <w:shd w:val="clear" w:color="auto" w:fill="auto"/>
            <w:tcMar>
              <w:left w:w="93" w:type="dxa"/>
            </w:tcMar>
          </w:tcPr>
          <w:p w:rsidR="00F906E0" w:rsidRDefault="00124372" w:rsidP="00124372">
            <w:pPr>
              <w:pStyle w:val="af8"/>
              <w:jc w:val="both"/>
            </w:pPr>
            <w:r>
              <w:rPr>
                <w:rFonts w:ascii="Times New Roman" w:hAnsi="Times New Roman" w:cs="Times New Roman"/>
                <w:sz w:val="24"/>
                <w:szCs w:val="24"/>
              </w:rPr>
              <w:t>998</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D25711">
            <w:pPr>
              <w:pStyle w:val="af8"/>
              <w:jc w:val="both"/>
            </w:pPr>
            <w:r>
              <w:rPr>
                <w:rFonts w:ascii="Times New Roman" w:hAnsi="Times New Roman" w:cs="Times New Roman"/>
                <w:sz w:val="24"/>
                <w:szCs w:val="24"/>
              </w:rPr>
              <w:t>957</w:t>
            </w:r>
          </w:p>
        </w:tc>
        <w:tc>
          <w:tcPr>
            <w:tcW w:w="1330" w:type="dxa"/>
            <w:tcBorders>
              <w:top w:val="single" w:sz="4" w:space="0" w:color="000001"/>
              <w:left w:val="single" w:sz="4" w:space="0" w:color="000001"/>
              <w:bottom w:val="single" w:sz="4" w:space="0" w:color="000001"/>
            </w:tcBorders>
            <w:shd w:val="clear" w:color="auto" w:fill="auto"/>
            <w:tcMar>
              <w:left w:w="93" w:type="dxa"/>
            </w:tcMar>
          </w:tcPr>
          <w:p w:rsidR="00F906E0" w:rsidRDefault="00BF3571">
            <w:pPr>
              <w:pStyle w:val="af8"/>
              <w:jc w:val="both"/>
            </w:pPr>
            <w:r>
              <w:rPr>
                <w:rFonts w:ascii="Times New Roman" w:hAnsi="Times New Roman" w:cs="Times New Roman"/>
                <w:sz w:val="24"/>
                <w:szCs w:val="24"/>
              </w:rPr>
              <w:t>922</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Структуру населения на 2016  год можно обозначить следующим образом:</w:t>
      </w:r>
    </w:p>
    <w:p w:rsidR="00F906E0" w:rsidRDefault="001C7CF2">
      <w:pPr>
        <w:pStyle w:val="af8"/>
        <w:jc w:val="both"/>
      </w:pPr>
      <w:r>
        <w:rPr>
          <w:rFonts w:ascii="Times New Roman" w:hAnsi="Times New Roman" w:cs="Times New Roman"/>
          <w:sz w:val="24"/>
          <w:szCs w:val="24"/>
        </w:rPr>
        <w:t xml:space="preserve">Количество </w:t>
      </w:r>
      <w:r>
        <w:rPr>
          <w:rFonts w:ascii="Times New Roman" w:hAnsi="Times New Roman" w:cs="Times New Roman"/>
          <w:sz w:val="24"/>
          <w:szCs w:val="24"/>
          <w:shd w:val="clear" w:color="auto" w:fill="FFFFFF"/>
        </w:rPr>
        <w:t xml:space="preserve">наличного </w:t>
      </w:r>
      <w:r>
        <w:rPr>
          <w:rFonts w:ascii="Times New Roman" w:hAnsi="Times New Roman" w:cs="Times New Roman"/>
          <w:sz w:val="24"/>
          <w:szCs w:val="24"/>
        </w:rPr>
        <w:t>населения по сельскому  поселению  –</w:t>
      </w:r>
      <w:r w:rsidR="00CB0F45">
        <w:rPr>
          <w:rFonts w:ascii="Times New Roman" w:hAnsi="Times New Roman" w:cs="Times New Roman"/>
          <w:sz w:val="24"/>
          <w:szCs w:val="24"/>
        </w:rPr>
        <w:t>922</w:t>
      </w:r>
      <w:r>
        <w:rPr>
          <w:rFonts w:ascii="Times New Roman" w:hAnsi="Times New Roman" w:cs="Times New Roman"/>
          <w:color w:val="000000"/>
          <w:sz w:val="24"/>
          <w:szCs w:val="24"/>
        </w:rPr>
        <w:t xml:space="preserve"> чел</w:t>
      </w:r>
      <w:r>
        <w:rPr>
          <w:rFonts w:ascii="Times New Roman" w:hAnsi="Times New Roman" w:cs="Times New Roman"/>
          <w:sz w:val="24"/>
          <w:szCs w:val="24"/>
        </w:rPr>
        <w:t>.</w:t>
      </w:r>
    </w:p>
    <w:p w:rsidR="00F906E0" w:rsidRDefault="001C7CF2">
      <w:pPr>
        <w:pStyle w:val="af8"/>
        <w:jc w:val="both"/>
      </w:pPr>
      <w:r>
        <w:rPr>
          <w:rFonts w:ascii="Times New Roman" w:hAnsi="Times New Roman" w:cs="Times New Roman"/>
          <w:sz w:val="24"/>
          <w:szCs w:val="24"/>
        </w:rPr>
        <w:t xml:space="preserve">Население в трудоспособном возрасте – </w:t>
      </w:r>
      <w:r w:rsidR="002860F6">
        <w:rPr>
          <w:rFonts w:ascii="Times New Roman" w:hAnsi="Times New Roman" w:cs="Times New Roman"/>
          <w:sz w:val="24"/>
          <w:szCs w:val="24"/>
        </w:rPr>
        <w:t>541</w:t>
      </w:r>
      <w:r>
        <w:rPr>
          <w:rFonts w:ascii="Times New Roman" w:hAnsi="Times New Roman" w:cs="Times New Roman"/>
          <w:sz w:val="24"/>
          <w:szCs w:val="24"/>
        </w:rPr>
        <w:t>чел. (</w:t>
      </w:r>
      <w:r w:rsidR="002860F6">
        <w:rPr>
          <w:rFonts w:ascii="Times New Roman" w:hAnsi="Times New Roman" w:cs="Times New Roman"/>
          <w:sz w:val="24"/>
          <w:szCs w:val="24"/>
        </w:rPr>
        <w:t>58</w:t>
      </w:r>
      <w:r>
        <w:rPr>
          <w:rFonts w:ascii="Times New Roman" w:hAnsi="Times New Roman" w:cs="Times New Roman"/>
          <w:sz w:val="24"/>
          <w:szCs w:val="24"/>
        </w:rPr>
        <w:t xml:space="preserve"> %)</w:t>
      </w:r>
    </w:p>
    <w:p w:rsidR="00F906E0" w:rsidRDefault="001C7CF2">
      <w:pPr>
        <w:pStyle w:val="af8"/>
        <w:jc w:val="both"/>
      </w:pPr>
      <w:r>
        <w:rPr>
          <w:rFonts w:ascii="Times New Roman" w:hAnsi="Times New Roman" w:cs="Times New Roman"/>
          <w:sz w:val="24"/>
          <w:szCs w:val="24"/>
        </w:rPr>
        <w:t xml:space="preserve">Население старше трудоспособного возраста – </w:t>
      </w:r>
      <w:r w:rsidR="002860F6">
        <w:rPr>
          <w:rFonts w:ascii="Times New Roman" w:hAnsi="Times New Roman" w:cs="Times New Roman"/>
          <w:sz w:val="24"/>
          <w:szCs w:val="24"/>
        </w:rPr>
        <w:t>276</w:t>
      </w:r>
      <w:r>
        <w:rPr>
          <w:rFonts w:ascii="Times New Roman" w:hAnsi="Times New Roman" w:cs="Times New Roman"/>
          <w:sz w:val="24"/>
          <w:szCs w:val="24"/>
        </w:rPr>
        <w:t xml:space="preserve">  чел. (</w:t>
      </w:r>
      <w:r w:rsidR="002860F6">
        <w:rPr>
          <w:rFonts w:ascii="Times New Roman" w:hAnsi="Times New Roman" w:cs="Times New Roman"/>
          <w:sz w:val="24"/>
          <w:szCs w:val="24"/>
        </w:rPr>
        <w:t>29</w:t>
      </w:r>
      <w:r>
        <w:rPr>
          <w:rFonts w:ascii="Times New Roman" w:hAnsi="Times New Roman" w:cs="Times New Roman"/>
          <w:sz w:val="24"/>
          <w:szCs w:val="24"/>
        </w:rPr>
        <w:t xml:space="preserve">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Ивановской  области,  и  характеризуется  низким  уровнем  рождаемости,  высокой  смертностью,  неблагоприятным  соотношение  «рождаемость-смертность»</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           Короткая продолжительность жизни, невысокая рождаемость, объясняется следующими факторами: многократным повышением стоимости </w:t>
      </w:r>
      <w:proofErr w:type="spellStart"/>
      <w:r>
        <w:rPr>
          <w:rFonts w:ascii="Times New Roman" w:hAnsi="Times New Roman" w:cs="Times New Roman"/>
          <w:sz w:val="24"/>
          <w:szCs w:val="24"/>
        </w:rPr>
        <w:t>самообеспечения</w:t>
      </w:r>
      <w:proofErr w:type="spellEnd"/>
      <w:r>
        <w:rPr>
          <w:rFonts w:ascii="Times New Roman" w:hAnsi="Times New Roman" w:cs="Times New Roman"/>
          <w:sz w:val="24"/>
          <w:szCs w:val="24"/>
        </w:rPr>
        <w:t xml:space="preserve"> (питание, лечение, лекарства, одежда). С развалом экономики в  период перестройки, произошел  развал социальной инфраструктуры на селе, обанкротилась ранее крупные производственные  и сельскохозяйственные предприятия, появилась безработица, резко снизились доходы населения.   Деструктивные изменения в системе медицинского обслуживания также оказывают влияние на рост смертности от </w:t>
      </w:r>
      <w:proofErr w:type="spellStart"/>
      <w:proofErr w:type="gramStart"/>
      <w:r>
        <w:rPr>
          <w:rFonts w:ascii="Times New Roman" w:hAnsi="Times New Roman" w:cs="Times New Roman"/>
          <w:sz w:val="24"/>
          <w:szCs w:val="24"/>
        </w:rPr>
        <w:t>сердечно-сосудистых</w:t>
      </w:r>
      <w:proofErr w:type="spellEnd"/>
      <w:proofErr w:type="gramEnd"/>
      <w:r>
        <w:rPr>
          <w:rFonts w:ascii="Times New Roman" w:hAnsi="Times New Roman" w:cs="Times New Roman"/>
          <w:sz w:val="24"/>
          <w:szCs w:val="24"/>
        </w:rPr>
        <w:t xml:space="preserve"> заболеваний, онкологии. На показатели рождаемости влияют следующие моменты: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материальное благополучие;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государственные выплаты за рождение второго ребенка;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наличие собственного жилья;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уверенность в будущем подрастающего поколения.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Рынок труда в поселении</w:t>
      </w:r>
    </w:p>
    <w:p w:rsidR="00F906E0" w:rsidRDefault="001C7CF2">
      <w:pPr>
        <w:pStyle w:val="af8"/>
        <w:jc w:val="both"/>
      </w:pPr>
      <w:r>
        <w:rPr>
          <w:rFonts w:ascii="Times New Roman" w:hAnsi="Times New Roman" w:cs="Times New Roman"/>
          <w:sz w:val="24"/>
          <w:szCs w:val="24"/>
          <w:shd w:val="clear" w:color="auto" w:fill="FFFFFF"/>
        </w:rPr>
        <w:t xml:space="preserve">Численность трудоспособного населения - около 816 человек,  население граждан, не достигших совершеннолетия — 181 человек. Доля численности населения в трудоспособном возрасте от общей составляет  58 процентов. </w:t>
      </w:r>
    </w:p>
    <w:tbl>
      <w:tblPr>
        <w:tblW w:w="9144"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4881"/>
        <w:gridCol w:w="915"/>
        <w:gridCol w:w="1216"/>
        <w:gridCol w:w="1066"/>
        <w:gridCol w:w="1066"/>
      </w:tblGrid>
      <w:tr w:rsidR="00F906E0" w:rsidTr="00F4308F">
        <w:trPr>
          <w:trHeight w:val="312"/>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2013</w:t>
            </w: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2014</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2015</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w:t>
            </w:r>
          </w:p>
        </w:tc>
      </w:tr>
      <w:tr w:rsidR="00F4308F" w:rsidTr="00F4308F">
        <w:trPr>
          <w:trHeight w:val="293"/>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4308F" w:rsidRDefault="00F4308F">
            <w:pPr>
              <w:pStyle w:val="af8"/>
              <w:jc w:val="both"/>
              <w:rPr>
                <w:rFonts w:ascii="Times New Roman" w:hAnsi="Times New Roman" w:cs="Times New Roman"/>
                <w:sz w:val="24"/>
                <w:szCs w:val="24"/>
              </w:rPr>
            </w:pPr>
            <w:r>
              <w:rPr>
                <w:rFonts w:ascii="Times New Roman" w:hAnsi="Times New Roman" w:cs="Times New Roman"/>
                <w:sz w:val="24"/>
                <w:szCs w:val="24"/>
              </w:rPr>
              <w:t>Кол-во жителей всего</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4308F" w:rsidRDefault="00F4308F" w:rsidP="001C262E">
            <w:pPr>
              <w:pStyle w:val="af8"/>
              <w:jc w:val="center"/>
            </w:pPr>
            <w:r>
              <w:rPr>
                <w:rFonts w:ascii="Times New Roman" w:hAnsi="Times New Roman" w:cs="Times New Roman"/>
                <w:sz w:val="24"/>
                <w:szCs w:val="24"/>
              </w:rPr>
              <w:t>1023</w:t>
            </w: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4308F" w:rsidRDefault="00F4308F" w:rsidP="001C262E">
            <w:pPr>
              <w:pStyle w:val="af8"/>
              <w:jc w:val="center"/>
            </w:pPr>
            <w:r>
              <w:rPr>
                <w:rFonts w:ascii="Times New Roman" w:hAnsi="Times New Roman" w:cs="Times New Roman"/>
                <w:sz w:val="24"/>
                <w:szCs w:val="24"/>
              </w:rPr>
              <w:t>998</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4308F" w:rsidRDefault="00F4308F" w:rsidP="001C262E">
            <w:pPr>
              <w:pStyle w:val="af8"/>
              <w:jc w:val="center"/>
            </w:pPr>
            <w:r>
              <w:rPr>
                <w:rFonts w:ascii="Times New Roman" w:hAnsi="Times New Roman" w:cs="Times New Roman"/>
                <w:sz w:val="24"/>
                <w:szCs w:val="24"/>
              </w:rPr>
              <w:t>957</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4308F" w:rsidRDefault="00F4308F" w:rsidP="001C262E">
            <w:pPr>
              <w:pStyle w:val="af8"/>
              <w:jc w:val="center"/>
            </w:pPr>
            <w:r>
              <w:rPr>
                <w:rFonts w:ascii="Times New Roman" w:hAnsi="Times New Roman" w:cs="Times New Roman"/>
                <w:sz w:val="24"/>
                <w:szCs w:val="24"/>
              </w:rPr>
              <w:t>922</w:t>
            </w:r>
          </w:p>
        </w:tc>
      </w:tr>
      <w:tr w:rsidR="00F906E0" w:rsidTr="00F4308F">
        <w:trPr>
          <w:trHeight w:val="293"/>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Кол-во </w:t>
            </w:r>
            <w:proofErr w:type="gramStart"/>
            <w:r>
              <w:rPr>
                <w:rFonts w:ascii="Times New Roman" w:hAnsi="Times New Roman" w:cs="Times New Roman"/>
                <w:sz w:val="24"/>
                <w:szCs w:val="24"/>
              </w:rPr>
              <w:t>работающих</w:t>
            </w:r>
            <w:proofErr w:type="gramEnd"/>
            <w:r>
              <w:rPr>
                <w:rFonts w:ascii="Times New Roman" w:hAnsi="Times New Roman" w:cs="Times New Roman"/>
                <w:sz w:val="24"/>
                <w:szCs w:val="24"/>
              </w:rPr>
              <w:t xml:space="preserve"> всего</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Pr="001C262E" w:rsidRDefault="0047147B" w:rsidP="001C262E">
            <w:pPr>
              <w:pStyle w:val="af8"/>
              <w:jc w:val="center"/>
              <w:rPr>
                <w:rFonts w:ascii="Times New Roman" w:hAnsi="Times New Roman" w:cs="Times New Roman"/>
              </w:rPr>
            </w:pPr>
            <w:r>
              <w:rPr>
                <w:rFonts w:ascii="Times New Roman" w:hAnsi="Times New Roman" w:cs="Times New Roman"/>
              </w:rPr>
              <w:t>541</w:t>
            </w:r>
          </w:p>
        </w:tc>
      </w:tr>
      <w:tr w:rsidR="00F906E0" w:rsidTr="00F4308F">
        <w:trPr>
          <w:trHeight w:val="283"/>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работающих от общего кол-ва  жителей</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rPr>
                <w:rFonts w:ascii="Times New Roman" w:hAnsi="Times New Roman" w:cs="Times New Roman"/>
                <w:sz w:val="24"/>
                <w:szCs w:val="24"/>
              </w:rP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rsidP="001C262E">
            <w:pPr>
              <w:pStyle w:val="af8"/>
              <w:jc w:val="center"/>
            </w:pPr>
            <w:r>
              <w:rPr>
                <w:rFonts w:ascii="Times New Roman" w:hAnsi="Times New Roman" w:cs="Times New Roman"/>
                <w:sz w:val="24"/>
                <w:szCs w:val="24"/>
              </w:rPr>
              <w:t>58</w:t>
            </w:r>
          </w:p>
        </w:tc>
      </w:tr>
      <w:tr w:rsidR="00F906E0" w:rsidTr="00F4308F">
        <w:trPr>
          <w:trHeight w:val="293"/>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Количество дворов</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906E0" w:rsidRDefault="0047147B" w:rsidP="001C262E">
            <w:pPr>
              <w:pStyle w:val="af8"/>
              <w:jc w:val="center"/>
            </w:pPr>
            <w:r>
              <w:rPr>
                <w:rFonts w:ascii="Times New Roman" w:hAnsi="Times New Roman" w:cs="Times New Roman"/>
                <w:sz w:val="24"/>
                <w:szCs w:val="24"/>
              </w:rPr>
              <w:t>465</w:t>
            </w: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906E0" w:rsidRDefault="0047147B" w:rsidP="001C262E">
            <w:pPr>
              <w:pStyle w:val="af8"/>
              <w:jc w:val="center"/>
            </w:pPr>
            <w:r>
              <w:rPr>
                <w:rFonts w:ascii="Times New Roman" w:hAnsi="Times New Roman" w:cs="Times New Roman"/>
                <w:sz w:val="24"/>
                <w:szCs w:val="24"/>
              </w:rPr>
              <w:t>459</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47147B" w:rsidP="001C262E">
            <w:pPr>
              <w:pStyle w:val="af8"/>
              <w:jc w:val="center"/>
            </w:pPr>
            <w:r>
              <w:rPr>
                <w:rFonts w:ascii="Times New Roman" w:hAnsi="Times New Roman" w:cs="Times New Roman"/>
                <w:sz w:val="24"/>
                <w:szCs w:val="24"/>
              </w:rPr>
              <w:t>441</w:t>
            </w: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47147B" w:rsidP="001C262E">
            <w:pPr>
              <w:pStyle w:val="af8"/>
              <w:jc w:val="center"/>
            </w:pPr>
            <w:r>
              <w:rPr>
                <w:rFonts w:ascii="Times New Roman" w:hAnsi="Times New Roman" w:cs="Times New Roman"/>
                <w:sz w:val="24"/>
                <w:szCs w:val="24"/>
              </w:rPr>
              <w:t>445</w:t>
            </w:r>
          </w:p>
        </w:tc>
      </w:tr>
      <w:tr w:rsidR="00F906E0" w:rsidTr="00F4308F">
        <w:trPr>
          <w:trHeight w:val="293"/>
        </w:trPr>
        <w:tc>
          <w:tcPr>
            <w:tcW w:w="4881" w:type="dxa"/>
            <w:tcBorders>
              <w:top w:val="single" w:sz="8" w:space="0" w:color="000001"/>
              <w:left w:val="single" w:sz="8" w:space="0" w:color="000001"/>
              <w:bottom w:val="single" w:sz="8" w:space="0" w:color="000001"/>
            </w:tcBorders>
            <w:shd w:val="clear" w:color="auto" w:fill="FFFFFF"/>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Кол-во пенсионеров</w:t>
            </w:r>
          </w:p>
        </w:tc>
        <w:tc>
          <w:tcPr>
            <w:tcW w:w="915"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pPr>
          </w:p>
        </w:tc>
        <w:tc>
          <w:tcPr>
            <w:tcW w:w="121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F906E0" w:rsidP="001C262E">
            <w:pPr>
              <w:pStyle w:val="af8"/>
              <w:jc w:val="center"/>
            </w:pPr>
          </w:p>
        </w:tc>
        <w:tc>
          <w:tcPr>
            <w:tcW w:w="1066" w:type="dxa"/>
            <w:tcBorders>
              <w:top w:val="single" w:sz="8" w:space="0" w:color="000001"/>
              <w:left w:val="single" w:sz="8" w:space="0" w:color="000001"/>
              <w:bottom w:val="single" w:sz="8" w:space="0" w:color="000001"/>
            </w:tcBorders>
            <w:shd w:val="clear" w:color="auto" w:fill="FFFFFF"/>
            <w:tcMar>
              <w:left w:w="-10" w:type="dxa"/>
            </w:tcMar>
          </w:tcPr>
          <w:p w:rsidR="00F906E0" w:rsidRDefault="0047147B" w:rsidP="001C262E">
            <w:pPr>
              <w:pStyle w:val="af8"/>
              <w:jc w:val="center"/>
            </w:pPr>
            <w:r>
              <w:rPr>
                <w:rFonts w:ascii="Times New Roman" w:hAnsi="Times New Roman" w:cs="Times New Roman"/>
                <w:sz w:val="24"/>
                <w:szCs w:val="24"/>
              </w:rPr>
              <w:t>276</w:t>
            </w:r>
          </w:p>
        </w:tc>
      </w:tr>
    </w:tbl>
    <w:p w:rsidR="00F906E0" w:rsidRDefault="00F906E0">
      <w:pPr>
        <w:pStyle w:val="af8"/>
        <w:jc w:val="both"/>
        <w:rPr>
          <w:rFonts w:ascii="Times New Roman" w:hAnsi="Times New Roman" w:cs="Times New Roman"/>
          <w:b/>
          <w:bCs/>
          <w:sz w:val="24"/>
          <w:szCs w:val="24"/>
        </w:rPr>
      </w:pPr>
    </w:p>
    <w:p w:rsidR="00F906E0" w:rsidRDefault="001C7CF2">
      <w:pPr>
        <w:pStyle w:val="af8"/>
        <w:tabs>
          <w:tab w:val="left" w:pos="5340"/>
        </w:tabs>
        <w:jc w:val="both"/>
        <w:rPr>
          <w:b/>
          <w:bCs/>
        </w:rPr>
      </w:pPr>
      <w:r>
        <w:rPr>
          <w:rFonts w:ascii="Times New Roman" w:hAnsi="Times New Roman" w:cs="Times New Roman"/>
          <w:b/>
          <w:bCs/>
          <w:sz w:val="24"/>
          <w:szCs w:val="24"/>
        </w:rPr>
        <w:t>2.1.3. Развитие отраслей социальной сферы</w:t>
      </w:r>
    </w:p>
    <w:p w:rsidR="00F906E0" w:rsidRDefault="001C7CF2">
      <w:pPr>
        <w:pStyle w:val="af8"/>
        <w:tabs>
          <w:tab w:val="left" w:pos="5340"/>
        </w:tabs>
        <w:jc w:val="both"/>
      </w:pPr>
      <w:r>
        <w:rPr>
          <w:rFonts w:ascii="Times New Roman" w:hAnsi="Times New Roman" w:cs="Times New Roman"/>
          <w:sz w:val="24"/>
          <w:szCs w:val="24"/>
        </w:rP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Прогнозом на 2016 год и на период до 2026 года  определены следующие приоритеты социальной  инфраструктуры развития сельского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уровня жизни населения сельского, в т.ч. на основе развития социальной инфраструктуры;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-развитие жилищной сферы в сельском поселении;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-создание условий для гармоничного развития подрастающего поколения в сельском поселении;</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-сохранение культурного наследия.</w:t>
      </w:r>
    </w:p>
    <w:p w:rsidR="00F906E0" w:rsidRDefault="00F906E0">
      <w:pPr>
        <w:pStyle w:val="af8"/>
        <w:jc w:val="both"/>
        <w:rPr>
          <w:rFonts w:ascii="Times New Roman" w:hAnsi="Times New Roman" w:cs="Times New Roman"/>
          <w:b/>
          <w:bCs/>
          <w:sz w:val="24"/>
          <w:szCs w:val="24"/>
        </w:rPr>
      </w:pPr>
    </w:p>
    <w:p w:rsidR="00F906E0" w:rsidRDefault="001C7CF2">
      <w:pPr>
        <w:pStyle w:val="af8"/>
        <w:tabs>
          <w:tab w:val="left" w:pos="2265"/>
        </w:tabs>
        <w:jc w:val="both"/>
        <w:rPr>
          <w:b/>
          <w:bCs/>
        </w:rPr>
      </w:pPr>
      <w:r>
        <w:rPr>
          <w:rFonts w:ascii="Times New Roman" w:hAnsi="Times New Roman" w:cs="Times New Roman"/>
          <w:b/>
          <w:bCs/>
          <w:sz w:val="24"/>
          <w:szCs w:val="24"/>
        </w:rPr>
        <w:t>2.1.4. Культура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Предоставление услуг населению в области культуры в сельском поселении осуществляют:</w:t>
      </w:r>
    </w:p>
    <w:p w:rsidR="00F906E0" w:rsidRDefault="001C7CF2">
      <w:pPr>
        <w:pStyle w:val="af8"/>
        <w:jc w:val="both"/>
      </w:pPr>
      <w:r>
        <w:rPr>
          <w:rFonts w:ascii="Times New Roman" w:hAnsi="Times New Roman" w:cs="Times New Roman"/>
          <w:sz w:val="24"/>
          <w:szCs w:val="24"/>
        </w:rPr>
        <w:t xml:space="preserve">- </w:t>
      </w:r>
      <w:proofErr w:type="spellStart"/>
      <w:r w:rsidR="00F4308F">
        <w:rPr>
          <w:rFonts w:ascii="Times New Roman" w:hAnsi="Times New Roman" w:cs="Times New Roman"/>
          <w:sz w:val="24"/>
          <w:szCs w:val="24"/>
        </w:rPr>
        <w:t>Затеихинский</w:t>
      </w:r>
      <w:proofErr w:type="spellEnd"/>
      <w:r w:rsidR="00F4308F">
        <w:rPr>
          <w:rFonts w:ascii="Times New Roman" w:hAnsi="Times New Roman" w:cs="Times New Roman"/>
          <w:sz w:val="24"/>
          <w:szCs w:val="24"/>
        </w:rPr>
        <w:t xml:space="preserve"> </w:t>
      </w:r>
      <w:r>
        <w:rPr>
          <w:rFonts w:ascii="Times New Roman" w:hAnsi="Times New Roman" w:cs="Times New Roman"/>
          <w:sz w:val="24"/>
          <w:szCs w:val="24"/>
        </w:rPr>
        <w:t xml:space="preserve">дом культуры в </w:t>
      </w:r>
      <w:r w:rsidR="00F4308F">
        <w:rPr>
          <w:rFonts w:ascii="Times New Roman" w:hAnsi="Times New Roman" w:cs="Times New Roman"/>
          <w:sz w:val="24"/>
          <w:szCs w:val="24"/>
        </w:rPr>
        <w:t>д</w:t>
      </w:r>
      <w:proofErr w:type="gramStart"/>
      <w:r w:rsidR="00F4308F">
        <w:rPr>
          <w:rFonts w:ascii="Times New Roman" w:hAnsi="Times New Roman" w:cs="Times New Roman"/>
          <w:sz w:val="24"/>
          <w:szCs w:val="24"/>
        </w:rPr>
        <w:t>.З</w:t>
      </w:r>
      <w:proofErr w:type="gramEnd"/>
      <w:r w:rsidR="00F4308F">
        <w:rPr>
          <w:rFonts w:ascii="Times New Roman" w:hAnsi="Times New Roman" w:cs="Times New Roman"/>
          <w:sz w:val="24"/>
          <w:szCs w:val="24"/>
        </w:rPr>
        <w:t>атеиха</w:t>
      </w:r>
      <w:r>
        <w:rPr>
          <w:rFonts w:ascii="Times New Roman" w:hAnsi="Times New Roman" w:cs="Times New Roman"/>
          <w:sz w:val="24"/>
          <w:szCs w:val="24"/>
        </w:rPr>
        <w:t>;</w:t>
      </w:r>
    </w:p>
    <w:p w:rsidR="00F906E0" w:rsidRDefault="00F4308F">
      <w:pPr>
        <w:pStyle w:val="af8"/>
        <w:jc w:val="both"/>
      </w:pPr>
      <w:r>
        <w:rPr>
          <w:rFonts w:ascii="Times New Roman" w:hAnsi="Times New Roman" w:cs="Times New Roman"/>
          <w:sz w:val="24"/>
          <w:szCs w:val="24"/>
        </w:rPr>
        <w:t xml:space="preserve">- Зарайский </w:t>
      </w:r>
      <w:r w:rsidR="001C7CF2">
        <w:rPr>
          <w:rFonts w:ascii="Times New Roman" w:hAnsi="Times New Roman" w:cs="Times New Roman"/>
          <w:sz w:val="24"/>
          <w:szCs w:val="24"/>
        </w:rPr>
        <w:t xml:space="preserve"> сельский клуб в </w:t>
      </w:r>
      <w:r>
        <w:rPr>
          <w:rFonts w:ascii="Times New Roman" w:hAnsi="Times New Roman" w:cs="Times New Roman"/>
          <w:sz w:val="24"/>
          <w:szCs w:val="24"/>
        </w:rPr>
        <w:t>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арайское</w:t>
      </w:r>
    </w:p>
    <w:p w:rsidR="00F906E0" w:rsidRDefault="001C7CF2">
      <w:pPr>
        <w:pStyle w:val="af8"/>
        <w:jc w:val="both"/>
      </w:pPr>
      <w:r>
        <w:rPr>
          <w:rFonts w:ascii="Times New Roman" w:hAnsi="Times New Roman" w:cs="Times New Roman"/>
          <w:sz w:val="24"/>
          <w:szCs w:val="24"/>
        </w:rPr>
        <w:t xml:space="preserve">- сельская библиотека в </w:t>
      </w:r>
      <w:r w:rsidR="00F4308F">
        <w:rPr>
          <w:rFonts w:ascii="Times New Roman" w:hAnsi="Times New Roman" w:cs="Times New Roman"/>
          <w:sz w:val="24"/>
          <w:szCs w:val="24"/>
        </w:rPr>
        <w:t>д</w:t>
      </w:r>
      <w:proofErr w:type="gramStart"/>
      <w:r w:rsidR="00F4308F">
        <w:rPr>
          <w:rFonts w:ascii="Times New Roman" w:hAnsi="Times New Roman" w:cs="Times New Roman"/>
          <w:sz w:val="24"/>
          <w:szCs w:val="24"/>
        </w:rPr>
        <w:t>.З</w:t>
      </w:r>
      <w:proofErr w:type="gramEnd"/>
      <w:r w:rsidR="00F4308F">
        <w:rPr>
          <w:rFonts w:ascii="Times New Roman" w:hAnsi="Times New Roman" w:cs="Times New Roman"/>
          <w:sz w:val="24"/>
          <w:szCs w:val="24"/>
        </w:rPr>
        <w:t>атеиха</w:t>
      </w:r>
    </w:p>
    <w:p w:rsidR="00F906E0" w:rsidRDefault="001C7CF2">
      <w:pPr>
        <w:pStyle w:val="af8"/>
        <w:jc w:val="both"/>
      </w:pPr>
      <w:r>
        <w:rPr>
          <w:rFonts w:ascii="Times New Roman" w:hAnsi="Times New Roman" w:cs="Times New Roman"/>
          <w:sz w:val="24"/>
          <w:szCs w:val="24"/>
        </w:rPr>
        <w:t xml:space="preserve">- сельская библиотека в </w:t>
      </w:r>
      <w:r w:rsidR="00F4308F">
        <w:rPr>
          <w:rFonts w:ascii="Times New Roman" w:hAnsi="Times New Roman" w:cs="Times New Roman"/>
          <w:sz w:val="24"/>
          <w:szCs w:val="24"/>
        </w:rPr>
        <w:t>с</w:t>
      </w:r>
      <w:proofErr w:type="gramStart"/>
      <w:r w:rsidR="00F4308F">
        <w:rPr>
          <w:rFonts w:ascii="Times New Roman" w:hAnsi="Times New Roman" w:cs="Times New Roman"/>
          <w:sz w:val="24"/>
          <w:szCs w:val="24"/>
        </w:rPr>
        <w:t>.З</w:t>
      </w:r>
      <w:proofErr w:type="gramEnd"/>
      <w:r w:rsidR="00F4308F">
        <w:rPr>
          <w:rFonts w:ascii="Times New Roman" w:hAnsi="Times New Roman" w:cs="Times New Roman"/>
          <w:sz w:val="24"/>
          <w:szCs w:val="24"/>
        </w:rPr>
        <w:t>арайское</w:t>
      </w:r>
    </w:p>
    <w:p w:rsidR="00F906E0" w:rsidRDefault="001C7CF2">
      <w:pPr>
        <w:pStyle w:val="af8"/>
        <w:jc w:val="both"/>
      </w:pPr>
      <w:r>
        <w:rPr>
          <w:rFonts w:ascii="Times New Roman" w:hAnsi="Times New Roman" w:cs="Times New Roman"/>
          <w:sz w:val="24"/>
          <w:szCs w:val="24"/>
        </w:rPr>
        <w:t xml:space="preserve">В </w:t>
      </w:r>
      <w:r w:rsidR="00F4308F">
        <w:rPr>
          <w:rFonts w:ascii="Times New Roman" w:hAnsi="Times New Roman" w:cs="Times New Roman"/>
          <w:sz w:val="24"/>
          <w:szCs w:val="24"/>
        </w:rPr>
        <w:t>Затеихин</w:t>
      </w:r>
      <w:r w:rsidR="00B4040E">
        <w:rPr>
          <w:rFonts w:ascii="Times New Roman" w:hAnsi="Times New Roman" w:cs="Times New Roman"/>
          <w:sz w:val="24"/>
          <w:szCs w:val="24"/>
        </w:rPr>
        <w:t>ск</w:t>
      </w:r>
      <w:r w:rsidR="00F4308F">
        <w:rPr>
          <w:rFonts w:ascii="Times New Roman" w:hAnsi="Times New Roman" w:cs="Times New Roman"/>
          <w:sz w:val="24"/>
          <w:szCs w:val="24"/>
        </w:rPr>
        <w:t>ом</w:t>
      </w:r>
      <w:r>
        <w:rPr>
          <w:rFonts w:ascii="Times New Roman" w:hAnsi="Times New Roman" w:cs="Times New Roman"/>
          <w:sz w:val="24"/>
          <w:szCs w:val="24"/>
        </w:rPr>
        <w:t xml:space="preserve"> Доме культуры и сельских клубах созданы взрослые и детские коллективы, работают кружки для взрослых и детей различных направлений: танцевальные, музыкальные, спортивные и т.д.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w:t>
      </w:r>
      <w:r>
        <w:rPr>
          <w:rFonts w:ascii="Times New Roman" w:hAnsi="Times New Roman" w:cs="Times New Roman"/>
          <w:sz w:val="24"/>
          <w:szCs w:val="24"/>
        </w:rPr>
        <w:lastRenderedPageBreak/>
        <w:t>настольных игр, различных спартакиад, соревнований по военно-прикладным видам спорта, Дни призывника, проведение единых социальных действий.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Задача в </w:t>
      </w:r>
      <w:proofErr w:type="spellStart"/>
      <w:r>
        <w:rPr>
          <w:rFonts w:ascii="Times New Roman" w:hAnsi="Times New Roman" w:cs="Times New Roman"/>
          <w:sz w:val="24"/>
          <w:szCs w:val="24"/>
        </w:rPr>
        <w:t>культурно-досуговых</w:t>
      </w:r>
      <w:proofErr w:type="spellEnd"/>
      <w:r>
        <w:rPr>
          <w:rFonts w:ascii="Times New Roman" w:hAnsi="Times New Roman" w:cs="Times New Roman"/>
          <w:sz w:val="24"/>
          <w:szCs w:val="24"/>
        </w:rPr>
        <w:t xml:space="preserve"> учреждениях - вводить инновационные формы организации досуга населения и  увеличить процент охвата населения. </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 xml:space="preserve">Проведение этих мероприятий позволит увеличить обеспеченность населения сельского  поселения   </w:t>
      </w:r>
      <w:proofErr w:type="spellStart"/>
      <w:r>
        <w:rPr>
          <w:rFonts w:ascii="Times New Roman" w:hAnsi="Times New Roman" w:cs="Times New Roman"/>
          <w:sz w:val="24"/>
          <w:szCs w:val="24"/>
        </w:rPr>
        <w:t>культурно-досуговыми</w:t>
      </w:r>
      <w:proofErr w:type="spellEnd"/>
      <w:r>
        <w:rPr>
          <w:rFonts w:ascii="Times New Roman" w:hAnsi="Times New Roman" w:cs="Times New Roman"/>
          <w:sz w:val="24"/>
          <w:szCs w:val="24"/>
        </w:rPr>
        <w:t xml:space="preserve">  услугами.</w:t>
      </w:r>
    </w:p>
    <w:p w:rsidR="00F906E0" w:rsidRDefault="00F906E0">
      <w:pPr>
        <w:pStyle w:val="af8"/>
        <w:jc w:val="both"/>
        <w:rPr>
          <w:rFonts w:ascii="Times New Roman" w:hAnsi="Times New Roman" w:cs="Times New Roman"/>
          <w:b/>
          <w:bCs/>
          <w:sz w:val="24"/>
          <w:szCs w:val="24"/>
        </w:rPr>
      </w:pPr>
    </w:p>
    <w:p w:rsidR="00F906E0" w:rsidRDefault="001C7CF2">
      <w:pPr>
        <w:pStyle w:val="af8"/>
        <w:jc w:val="both"/>
        <w:rPr>
          <w:b/>
          <w:bCs/>
        </w:rPr>
      </w:pPr>
      <w:r>
        <w:rPr>
          <w:rFonts w:ascii="Times New Roman" w:hAnsi="Times New Roman" w:cs="Times New Roman"/>
          <w:b/>
          <w:bCs/>
          <w:sz w:val="24"/>
          <w:szCs w:val="24"/>
        </w:rPr>
        <w:t>2.1.5.Физическая культура и спорт</w:t>
      </w:r>
    </w:p>
    <w:tbl>
      <w:tblPr>
        <w:tblW w:w="9428"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488"/>
        <w:gridCol w:w="3696"/>
        <w:gridCol w:w="2127"/>
        <w:gridCol w:w="3117"/>
      </w:tblGrid>
      <w:tr w:rsidR="00F906E0" w:rsidTr="00F4308F">
        <w:trPr>
          <w:trHeight w:val="272"/>
        </w:trPr>
        <w:tc>
          <w:tcPr>
            <w:tcW w:w="488"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w:t>
            </w:r>
          </w:p>
        </w:tc>
        <w:tc>
          <w:tcPr>
            <w:tcW w:w="3696"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2127"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Адрес </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Состояние</w:t>
            </w:r>
          </w:p>
        </w:tc>
      </w:tr>
      <w:tr w:rsidR="00F906E0" w:rsidTr="00F4308F">
        <w:trPr>
          <w:trHeight w:val="559"/>
        </w:trPr>
        <w:tc>
          <w:tcPr>
            <w:tcW w:w="488"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3696" w:type="dxa"/>
            <w:tcBorders>
              <w:top w:val="single" w:sz="4" w:space="0" w:color="000001"/>
              <w:left w:val="single" w:sz="4" w:space="0" w:color="000001"/>
              <w:bottom w:val="single" w:sz="4" w:space="0" w:color="000001"/>
            </w:tcBorders>
            <w:shd w:val="clear" w:color="auto" w:fill="auto"/>
            <w:tcMar>
              <w:left w:w="93" w:type="dxa"/>
            </w:tcMar>
          </w:tcPr>
          <w:p w:rsidR="00F906E0" w:rsidRDefault="001C7CF2" w:rsidP="00F4308F">
            <w:pPr>
              <w:pStyle w:val="af8"/>
              <w:jc w:val="both"/>
            </w:pPr>
            <w:r>
              <w:rPr>
                <w:rFonts w:ascii="Times New Roman" w:hAnsi="Times New Roman" w:cs="Times New Roman"/>
                <w:sz w:val="24"/>
                <w:szCs w:val="24"/>
                <w:shd w:val="clear" w:color="auto" w:fill="FFFFFF"/>
              </w:rPr>
              <w:t>С</w:t>
            </w:r>
            <w:bookmarkStart w:id="0" w:name="__DdeLink__3158_1223208831"/>
            <w:r>
              <w:rPr>
                <w:rFonts w:ascii="Times New Roman" w:hAnsi="Times New Roman" w:cs="Times New Roman"/>
                <w:sz w:val="24"/>
                <w:szCs w:val="24"/>
                <w:shd w:val="clear" w:color="auto" w:fill="FFFFFF"/>
              </w:rPr>
              <w:t xml:space="preserve">портивный зал </w:t>
            </w:r>
            <w:bookmarkEnd w:id="0"/>
            <w:proofErr w:type="spellStart"/>
            <w:r w:rsidR="00F4308F">
              <w:rPr>
                <w:rFonts w:ascii="Times New Roman" w:hAnsi="Times New Roman" w:cs="Times New Roman"/>
                <w:sz w:val="24"/>
                <w:szCs w:val="24"/>
                <w:shd w:val="clear" w:color="auto" w:fill="FFFFFF"/>
              </w:rPr>
              <w:t>Затеихинской</w:t>
            </w:r>
            <w:proofErr w:type="spellEnd"/>
            <w:r w:rsidR="00F4308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СОШ</w:t>
            </w:r>
          </w:p>
        </w:tc>
        <w:tc>
          <w:tcPr>
            <w:tcW w:w="2127" w:type="dxa"/>
            <w:tcBorders>
              <w:top w:val="single" w:sz="4" w:space="0" w:color="000001"/>
              <w:left w:val="single" w:sz="4" w:space="0" w:color="000001"/>
              <w:bottom w:val="single" w:sz="4" w:space="0" w:color="000001"/>
            </w:tcBorders>
            <w:shd w:val="clear" w:color="auto" w:fill="auto"/>
            <w:tcMar>
              <w:left w:w="93" w:type="dxa"/>
            </w:tcMar>
          </w:tcPr>
          <w:p w:rsidR="00F906E0" w:rsidRDefault="00F4308F">
            <w:pPr>
              <w:pStyle w:val="af8"/>
              <w:jc w:val="both"/>
            </w:pPr>
            <w:r>
              <w:rPr>
                <w:rFonts w:ascii="Times New Roman" w:hAnsi="Times New Roman" w:cs="Times New Roman"/>
                <w:sz w:val="24"/>
                <w:szCs w:val="24"/>
              </w:rPr>
              <w:t>д</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атеиха</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pPr>
            <w:r>
              <w:rPr>
                <w:rFonts w:ascii="Times New Roman" w:hAnsi="Times New Roman" w:cs="Times New Roman"/>
                <w:sz w:val="24"/>
                <w:szCs w:val="24"/>
              </w:rPr>
              <w:t>Удовлетворительное</w:t>
            </w:r>
          </w:p>
        </w:tc>
      </w:tr>
      <w:tr w:rsidR="00F906E0" w:rsidTr="00F4308F">
        <w:trPr>
          <w:trHeight w:val="559"/>
        </w:trPr>
        <w:tc>
          <w:tcPr>
            <w:tcW w:w="488" w:type="dxa"/>
            <w:tcBorders>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sz w:val="24"/>
                <w:szCs w:val="24"/>
              </w:rPr>
            </w:pPr>
            <w:r>
              <w:rPr>
                <w:rFonts w:ascii="Times New Roman" w:hAnsi="Times New Roman"/>
                <w:sz w:val="24"/>
                <w:szCs w:val="24"/>
              </w:rPr>
              <w:t>3.</w:t>
            </w:r>
          </w:p>
        </w:tc>
        <w:tc>
          <w:tcPr>
            <w:tcW w:w="3696" w:type="dxa"/>
            <w:tcBorders>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sz w:val="24"/>
                <w:szCs w:val="24"/>
              </w:rPr>
            </w:pPr>
            <w:r>
              <w:rPr>
                <w:rFonts w:ascii="Times New Roman" w:hAnsi="Times New Roman"/>
                <w:sz w:val="24"/>
                <w:szCs w:val="24"/>
              </w:rPr>
              <w:t>Спортивная площадка</w:t>
            </w:r>
          </w:p>
        </w:tc>
        <w:tc>
          <w:tcPr>
            <w:tcW w:w="2127" w:type="dxa"/>
            <w:tcBorders>
              <w:left w:val="single" w:sz="4" w:space="0" w:color="000001"/>
              <w:bottom w:val="single" w:sz="4" w:space="0" w:color="000001"/>
            </w:tcBorders>
            <w:shd w:val="clear" w:color="auto" w:fill="auto"/>
            <w:tcMar>
              <w:left w:w="93" w:type="dxa"/>
            </w:tcMar>
          </w:tcPr>
          <w:p w:rsidR="00F906E0" w:rsidRDefault="00F4308F">
            <w:pPr>
              <w:pStyle w:val="af8"/>
              <w:jc w:val="both"/>
              <w:rPr>
                <w:rFonts w:ascii="Times New Roman" w:hAnsi="Times New Roman"/>
                <w:sz w:val="24"/>
                <w:szCs w:val="24"/>
              </w:rPr>
            </w:pPr>
            <w:r>
              <w:rPr>
                <w:rFonts w:ascii="Times New Roman" w:hAnsi="Times New Roman"/>
                <w:sz w:val="24"/>
                <w:szCs w:val="24"/>
              </w:rPr>
              <w:t>д</w:t>
            </w:r>
            <w:proofErr w:type="gramStart"/>
            <w:r>
              <w:rPr>
                <w:rFonts w:ascii="Times New Roman" w:hAnsi="Times New Roman"/>
                <w:sz w:val="24"/>
                <w:szCs w:val="24"/>
              </w:rPr>
              <w:t>.З</w:t>
            </w:r>
            <w:proofErr w:type="gramEnd"/>
            <w:r>
              <w:rPr>
                <w:rFonts w:ascii="Times New Roman" w:hAnsi="Times New Roman"/>
                <w:sz w:val="24"/>
                <w:szCs w:val="24"/>
              </w:rPr>
              <w:t>атеиха</w:t>
            </w:r>
          </w:p>
        </w:tc>
        <w:tc>
          <w:tcPr>
            <w:tcW w:w="3117" w:type="dxa"/>
            <w:tcBorders>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rPr>
                <w:rFonts w:ascii="Times New Roman" w:hAnsi="Times New Roman"/>
                <w:sz w:val="24"/>
                <w:szCs w:val="24"/>
              </w:rPr>
            </w:pPr>
            <w:r>
              <w:rPr>
                <w:rFonts w:ascii="Times New Roman" w:hAnsi="Times New Roman"/>
                <w:sz w:val="24"/>
                <w:szCs w:val="24"/>
              </w:rPr>
              <w:t>Удовлетворительное</w:t>
            </w:r>
          </w:p>
        </w:tc>
      </w:tr>
    </w:tbl>
    <w:p w:rsidR="00F906E0" w:rsidRDefault="00F906E0">
      <w:pPr>
        <w:pStyle w:val="af8"/>
        <w:jc w:val="both"/>
        <w:rPr>
          <w:rFonts w:ascii="Times New Roman" w:hAnsi="Times New Roman" w:cs="Times New Roman"/>
          <w:color w:val="FF0000"/>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color w:val="000000"/>
          <w:sz w:val="24"/>
          <w:szCs w:val="24"/>
        </w:rPr>
        <w:t>В сельском   поселении  ведется спортивная работа в различных секциях</w:t>
      </w:r>
    </w:p>
    <w:p w:rsidR="00F906E0" w:rsidRDefault="001C7CF2">
      <w:pPr>
        <w:pStyle w:val="af8"/>
        <w:jc w:val="both"/>
        <w:rPr>
          <w:rFonts w:ascii="Times New Roman" w:hAnsi="Times New Roman" w:cs="Times New Roman"/>
          <w:sz w:val="24"/>
          <w:szCs w:val="24"/>
        </w:rPr>
      </w:pPr>
      <w:r>
        <w:rPr>
          <w:rFonts w:ascii="Times New Roman" w:hAnsi="Times New Roman" w:cs="Times New Roman"/>
          <w:color w:val="000000"/>
          <w:sz w:val="24"/>
          <w:szCs w:val="24"/>
        </w:rPr>
        <w:t>На  территории сельского  поселения  имеется   на  пришкольных  участках  спортивные  площадки,  где проводятся игры и соревнования по волейболу,  футболу, военно-спортивные соревнования и т.д.</w:t>
      </w:r>
    </w:p>
    <w:p w:rsidR="00F906E0" w:rsidRDefault="001C7CF2">
      <w:pPr>
        <w:pStyle w:val="af8"/>
        <w:jc w:val="both"/>
        <w:rPr>
          <w:rFonts w:ascii="Times New Roman" w:hAnsi="Times New Roman" w:cs="Times New Roman"/>
          <w:sz w:val="24"/>
          <w:szCs w:val="24"/>
        </w:rPr>
      </w:pPr>
      <w:r>
        <w:rPr>
          <w:rFonts w:ascii="Times New Roman" w:hAnsi="Times New Roman" w:cs="Times New Roman"/>
          <w:color w:val="000000"/>
          <w:sz w:val="24"/>
          <w:szCs w:val="24"/>
        </w:rPr>
        <w:t xml:space="preserve">В зимний период любимыми видами спорта среди населения является катание на лыжах. </w:t>
      </w:r>
    </w:p>
    <w:p w:rsidR="00F906E0" w:rsidRDefault="001C7CF2">
      <w:pPr>
        <w:pStyle w:val="af8"/>
        <w:jc w:val="both"/>
        <w:rPr>
          <w:rFonts w:ascii="Times New Roman" w:hAnsi="Times New Roman" w:cs="Times New Roman"/>
          <w:sz w:val="24"/>
          <w:szCs w:val="24"/>
        </w:rPr>
      </w:pPr>
      <w:r>
        <w:rPr>
          <w:rFonts w:ascii="Times New Roman" w:hAnsi="Times New Roman" w:cs="Times New Roman"/>
          <w:color w:val="000000"/>
          <w:sz w:val="24"/>
          <w:szCs w:val="24"/>
        </w:rPr>
        <w:t xml:space="preserve">Поселение достойно представляет многие виды спорта на районных и областных  соревнованиях. </w:t>
      </w:r>
    </w:p>
    <w:p w:rsidR="00F906E0" w:rsidRDefault="00F906E0">
      <w:pPr>
        <w:pStyle w:val="af8"/>
        <w:jc w:val="both"/>
        <w:rPr>
          <w:rFonts w:ascii="Times New Roman" w:hAnsi="Times New Roman" w:cs="Times New Roman"/>
          <w:color w:val="000000"/>
          <w:sz w:val="24"/>
          <w:szCs w:val="24"/>
        </w:rPr>
      </w:pPr>
    </w:p>
    <w:p w:rsidR="00F906E0" w:rsidRDefault="001C7CF2">
      <w:pPr>
        <w:pStyle w:val="af8"/>
        <w:jc w:val="both"/>
        <w:rPr>
          <w:b/>
          <w:bCs/>
        </w:rPr>
      </w:pPr>
      <w:r>
        <w:rPr>
          <w:rFonts w:ascii="Times New Roman" w:hAnsi="Times New Roman" w:cs="Times New Roman"/>
          <w:b/>
          <w:bCs/>
          <w:sz w:val="24"/>
          <w:szCs w:val="24"/>
        </w:rPr>
        <w:t>2.1.6.  Образование</w:t>
      </w:r>
    </w:p>
    <w:p w:rsidR="00F906E0" w:rsidRPr="00B4040E" w:rsidRDefault="001C7CF2">
      <w:pPr>
        <w:pStyle w:val="af8"/>
        <w:jc w:val="both"/>
      </w:pPr>
      <w:r>
        <w:rPr>
          <w:rFonts w:ascii="Times New Roman" w:hAnsi="Times New Roman" w:cs="Times New Roman"/>
          <w:sz w:val="24"/>
          <w:szCs w:val="24"/>
        </w:rPr>
        <w:t xml:space="preserve">На территории поселения находится </w:t>
      </w:r>
      <w:r w:rsidR="00B4040E">
        <w:rPr>
          <w:rFonts w:ascii="Times New Roman" w:hAnsi="Times New Roman" w:cs="Times New Roman"/>
          <w:sz w:val="24"/>
          <w:szCs w:val="24"/>
        </w:rPr>
        <w:t>МОУ «Затеихинская СОШ»</w:t>
      </w:r>
      <w:r>
        <w:rPr>
          <w:rFonts w:ascii="Times New Roman" w:hAnsi="Times New Roman" w:cs="Times New Roman"/>
          <w:sz w:val="24"/>
          <w:szCs w:val="24"/>
        </w:rPr>
        <w:t>. Численность  учащихся составляет</w:t>
      </w:r>
      <w:r w:rsidR="00F4308F">
        <w:rPr>
          <w:rFonts w:ascii="Times New Roman" w:hAnsi="Times New Roman" w:cs="Times New Roman"/>
          <w:sz w:val="24"/>
          <w:szCs w:val="24"/>
        </w:rPr>
        <w:t xml:space="preserve"> </w:t>
      </w:r>
      <w:r w:rsidR="00F4308F">
        <w:rPr>
          <w:rFonts w:ascii="Times New Roman" w:hAnsi="Times New Roman" w:cs="Times New Roman"/>
          <w:color w:val="000000"/>
          <w:sz w:val="24"/>
          <w:szCs w:val="24"/>
        </w:rPr>
        <w:t>37</w:t>
      </w:r>
      <w:r>
        <w:rPr>
          <w:rFonts w:ascii="Times New Roman" w:hAnsi="Times New Roman" w:cs="Times New Roman"/>
          <w:color w:val="000000"/>
          <w:sz w:val="24"/>
          <w:szCs w:val="24"/>
        </w:rPr>
        <w:t xml:space="preserve"> </w:t>
      </w:r>
      <w:r w:rsidR="00B4040E">
        <w:rPr>
          <w:rFonts w:ascii="Times New Roman" w:hAnsi="Times New Roman" w:cs="Times New Roman"/>
          <w:sz w:val="24"/>
          <w:szCs w:val="24"/>
        </w:rPr>
        <w:t>человек</w:t>
      </w:r>
      <w:r>
        <w:rPr>
          <w:rFonts w:ascii="Times New Roman" w:hAnsi="Times New Roman" w:cs="Times New Roman"/>
          <w:sz w:val="24"/>
          <w:szCs w:val="24"/>
        </w:rPr>
        <w:t xml:space="preserve"> и  </w:t>
      </w:r>
      <w:r w:rsidR="00F4308F">
        <w:rPr>
          <w:rFonts w:ascii="Times New Roman" w:hAnsi="Times New Roman" w:cs="Times New Roman"/>
          <w:sz w:val="24"/>
          <w:szCs w:val="24"/>
        </w:rPr>
        <w:t>18 детей</w:t>
      </w:r>
      <w:r>
        <w:rPr>
          <w:rFonts w:ascii="Times New Roman" w:hAnsi="Times New Roman" w:cs="Times New Roman"/>
          <w:sz w:val="24"/>
          <w:szCs w:val="24"/>
        </w:rPr>
        <w:t>, посещающих детски</w:t>
      </w:r>
      <w:r w:rsidR="00B4040E">
        <w:rPr>
          <w:rFonts w:ascii="Times New Roman" w:hAnsi="Times New Roman" w:cs="Times New Roman"/>
          <w:sz w:val="24"/>
          <w:szCs w:val="24"/>
        </w:rPr>
        <w:t>й сад</w:t>
      </w:r>
      <w:r>
        <w:rPr>
          <w:rFonts w:ascii="Times New Roman" w:hAnsi="Times New Roman" w:cs="Times New Roman"/>
          <w:sz w:val="24"/>
          <w:szCs w:val="24"/>
        </w:rPr>
        <w:t xml:space="preserve">.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Система  образования,  включает  все  её  ступени – от детского  дошкольного  образования  до  среднего. Это  дает   возможность  адекватно  реагировать  на  меняющиеся  условия  жизни  общества.  </w:t>
      </w:r>
    </w:p>
    <w:p w:rsidR="00F906E0" w:rsidRDefault="001C7CF2">
      <w:pPr>
        <w:pStyle w:val="af8"/>
        <w:jc w:val="both"/>
        <w:rPr>
          <w:b/>
          <w:bCs/>
        </w:rPr>
      </w:pPr>
      <w:r>
        <w:rPr>
          <w:rFonts w:ascii="Times New Roman" w:hAnsi="Times New Roman" w:cs="Times New Roman"/>
          <w:b/>
          <w:bCs/>
          <w:sz w:val="24"/>
          <w:szCs w:val="24"/>
        </w:rPr>
        <w:t>2.1.7.   Здравоохранение</w:t>
      </w:r>
    </w:p>
    <w:p w:rsidR="00F906E0" w:rsidRDefault="001C7CF2">
      <w:pPr>
        <w:pStyle w:val="af8"/>
        <w:jc w:val="both"/>
      </w:pPr>
      <w:r>
        <w:rPr>
          <w:rFonts w:ascii="Times New Roman" w:hAnsi="Times New Roman" w:cs="Times New Roman"/>
          <w:sz w:val="24"/>
          <w:szCs w:val="24"/>
        </w:rPr>
        <w:t xml:space="preserve">            На </w:t>
      </w:r>
      <w:r w:rsidR="00F4308F">
        <w:rPr>
          <w:rFonts w:ascii="Times New Roman" w:hAnsi="Times New Roman" w:cs="Times New Roman"/>
          <w:sz w:val="24"/>
          <w:szCs w:val="24"/>
        </w:rPr>
        <w:t xml:space="preserve">территории поселения находится </w:t>
      </w:r>
      <w:proofErr w:type="spellStart"/>
      <w:r w:rsidR="00F4308F">
        <w:rPr>
          <w:rFonts w:ascii="Times New Roman" w:hAnsi="Times New Roman" w:cs="Times New Roman"/>
          <w:sz w:val="24"/>
          <w:szCs w:val="24"/>
        </w:rPr>
        <w:t>Затеихинское</w:t>
      </w:r>
      <w:proofErr w:type="spellEnd"/>
      <w:r w:rsidR="00F4308F">
        <w:rPr>
          <w:rFonts w:ascii="Times New Roman" w:hAnsi="Times New Roman" w:cs="Times New Roman"/>
          <w:sz w:val="24"/>
          <w:szCs w:val="24"/>
        </w:rPr>
        <w:t xml:space="preserve"> отделение </w:t>
      </w:r>
      <w:r>
        <w:rPr>
          <w:rFonts w:ascii="Times New Roman" w:hAnsi="Times New Roman" w:cs="Times New Roman"/>
          <w:sz w:val="24"/>
          <w:szCs w:val="24"/>
        </w:rPr>
        <w:t xml:space="preserve"> </w:t>
      </w:r>
      <w:proofErr w:type="spellStart"/>
      <w:r w:rsidR="00F4308F">
        <w:rPr>
          <w:rFonts w:ascii="Times New Roman" w:hAnsi="Times New Roman" w:cs="Times New Roman"/>
          <w:sz w:val="24"/>
          <w:szCs w:val="24"/>
        </w:rPr>
        <w:t>Пучежской</w:t>
      </w:r>
      <w:proofErr w:type="spellEnd"/>
      <w:r w:rsidR="00F4308F">
        <w:rPr>
          <w:rFonts w:ascii="Times New Roman" w:hAnsi="Times New Roman" w:cs="Times New Roman"/>
          <w:sz w:val="24"/>
          <w:szCs w:val="24"/>
        </w:rPr>
        <w:t xml:space="preserve"> ЦРБ и  1</w:t>
      </w:r>
      <w:r>
        <w:rPr>
          <w:rFonts w:ascii="Times New Roman" w:hAnsi="Times New Roman" w:cs="Times New Roman"/>
          <w:sz w:val="24"/>
          <w:szCs w:val="24"/>
        </w:rPr>
        <w:t xml:space="preserve"> фельдшерско-акушерски</w:t>
      </w:r>
      <w:r w:rsidR="00F4308F">
        <w:rPr>
          <w:rFonts w:ascii="Times New Roman" w:hAnsi="Times New Roman" w:cs="Times New Roman"/>
          <w:sz w:val="24"/>
          <w:szCs w:val="24"/>
        </w:rPr>
        <w:t>й пункт</w:t>
      </w:r>
      <w:r>
        <w:rPr>
          <w:rFonts w:ascii="Times New Roman" w:hAnsi="Times New Roman" w:cs="Times New Roman"/>
          <w:sz w:val="24"/>
          <w:szCs w:val="24"/>
        </w:rPr>
        <w:t xml:space="preserve">. </w:t>
      </w:r>
    </w:p>
    <w:tbl>
      <w:tblPr>
        <w:tblW w:w="9375"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tblPr>
      <w:tblGrid>
        <w:gridCol w:w="774"/>
        <w:gridCol w:w="2221"/>
        <w:gridCol w:w="2120"/>
        <w:gridCol w:w="1915"/>
        <w:gridCol w:w="2345"/>
      </w:tblGrid>
      <w:tr w:rsidR="00F906E0">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п.п.</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Адрес</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Этажность</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Состояние</w:t>
            </w:r>
          </w:p>
        </w:tc>
      </w:tr>
      <w:tr w:rsidR="00F906E0">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F4308F">
            <w:pPr>
              <w:pStyle w:val="af8"/>
              <w:jc w:val="both"/>
            </w:pPr>
            <w:proofErr w:type="spellStart"/>
            <w:r>
              <w:rPr>
                <w:rFonts w:ascii="Times New Roman" w:hAnsi="Times New Roman" w:cs="Times New Roman"/>
                <w:sz w:val="24"/>
                <w:szCs w:val="24"/>
              </w:rPr>
              <w:t>Затеихинское</w:t>
            </w:r>
            <w:proofErr w:type="spellEnd"/>
            <w:r>
              <w:rPr>
                <w:rFonts w:ascii="Times New Roman" w:hAnsi="Times New Roman" w:cs="Times New Roman"/>
                <w:sz w:val="24"/>
                <w:szCs w:val="24"/>
              </w:rPr>
              <w:t xml:space="preserve"> отделение </w:t>
            </w:r>
            <w:proofErr w:type="spellStart"/>
            <w:r>
              <w:rPr>
                <w:rFonts w:ascii="Times New Roman" w:hAnsi="Times New Roman" w:cs="Times New Roman"/>
                <w:sz w:val="24"/>
                <w:szCs w:val="24"/>
              </w:rPr>
              <w:t>Пучежской</w:t>
            </w:r>
            <w:proofErr w:type="spellEnd"/>
            <w:r>
              <w:rPr>
                <w:rFonts w:ascii="Times New Roman" w:hAnsi="Times New Roman" w:cs="Times New Roman"/>
                <w:sz w:val="24"/>
                <w:szCs w:val="24"/>
              </w:rPr>
              <w:t xml:space="preserve"> ЦРБ</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B4040E">
            <w:pPr>
              <w:pStyle w:val="af8"/>
              <w:jc w:val="both"/>
              <w:rPr>
                <w:rFonts w:ascii="Times New Roman" w:hAnsi="Times New Roman" w:cs="Times New Roman"/>
                <w:sz w:val="24"/>
                <w:szCs w:val="24"/>
              </w:rPr>
            </w:pPr>
            <w:r>
              <w:rPr>
                <w:rFonts w:ascii="Times New Roman" w:hAnsi="Times New Roman" w:cs="Times New Roman"/>
                <w:sz w:val="24"/>
                <w:szCs w:val="24"/>
              </w:rPr>
              <w:t>д</w:t>
            </w:r>
            <w:proofErr w:type="gramStart"/>
            <w:r w:rsidR="00F4308F">
              <w:rPr>
                <w:rFonts w:ascii="Times New Roman" w:hAnsi="Times New Roman" w:cs="Times New Roman"/>
                <w:sz w:val="24"/>
                <w:szCs w:val="24"/>
              </w:rPr>
              <w:t>.З</w:t>
            </w:r>
            <w:proofErr w:type="gramEnd"/>
            <w:r w:rsidR="00F4308F">
              <w:rPr>
                <w:rFonts w:ascii="Times New Roman" w:hAnsi="Times New Roman" w:cs="Times New Roman"/>
                <w:sz w:val="24"/>
                <w:szCs w:val="24"/>
              </w:rPr>
              <w:t>атеиха,</w:t>
            </w:r>
          </w:p>
          <w:p w:rsidR="00F4308F" w:rsidRDefault="00B4040E">
            <w:pPr>
              <w:pStyle w:val="af8"/>
              <w:jc w:val="both"/>
            </w:pPr>
            <w:proofErr w:type="spellStart"/>
            <w:r>
              <w:rPr>
                <w:rFonts w:ascii="Times New Roman" w:hAnsi="Times New Roman" w:cs="Times New Roman"/>
                <w:sz w:val="24"/>
                <w:szCs w:val="24"/>
              </w:rPr>
              <w:t>п</w:t>
            </w:r>
            <w:r w:rsidR="00F4308F">
              <w:rPr>
                <w:rFonts w:ascii="Times New Roman" w:hAnsi="Times New Roman" w:cs="Times New Roman"/>
                <w:sz w:val="24"/>
                <w:szCs w:val="24"/>
              </w:rPr>
              <w:t>ер</w:t>
            </w:r>
            <w:proofErr w:type="gramStart"/>
            <w:r w:rsidR="00F4308F">
              <w:rPr>
                <w:rFonts w:ascii="Times New Roman" w:hAnsi="Times New Roman" w:cs="Times New Roman"/>
                <w:sz w:val="24"/>
                <w:szCs w:val="24"/>
              </w:rPr>
              <w:t>.Л</w:t>
            </w:r>
            <w:proofErr w:type="gramEnd"/>
            <w:r w:rsidR="00F4308F">
              <w:rPr>
                <w:rFonts w:ascii="Times New Roman" w:hAnsi="Times New Roman" w:cs="Times New Roman"/>
                <w:sz w:val="24"/>
                <w:szCs w:val="24"/>
              </w:rPr>
              <w:t>ухский</w:t>
            </w:r>
            <w:proofErr w:type="spellEnd"/>
            <w:r w:rsidR="00F4308F">
              <w:rPr>
                <w:rFonts w:ascii="Times New Roman" w:hAnsi="Times New Roman" w:cs="Times New Roman"/>
                <w:sz w:val="24"/>
                <w:szCs w:val="24"/>
              </w:rPr>
              <w:t>,</w:t>
            </w:r>
            <w:r>
              <w:rPr>
                <w:rFonts w:ascii="Times New Roman" w:hAnsi="Times New Roman" w:cs="Times New Roman"/>
                <w:sz w:val="24"/>
                <w:szCs w:val="24"/>
              </w:rPr>
              <w:t xml:space="preserve"> </w:t>
            </w:r>
            <w:r w:rsidR="00F4308F">
              <w:rPr>
                <w:rFonts w:ascii="Times New Roman" w:hAnsi="Times New Roman" w:cs="Times New Roman"/>
                <w:sz w:val="24"/>
                <w:szCs w:val="24"/>
              </w:rPr>
              <w:t>д.</w:t>
            </w:r>
            <w:r>
              <w:rPr>
                <w:rFonts w:ascii="Times New Roman" w:hAnsi="Times New Roman" w:cs="Times New Roman"/>
                <w:sz w:val="24"/>
                <w:szCs w:val="24"/>
              </w:rPr>
              <w:t>14А</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pPr>
            <w:r>
              <w:rPr>
                <w:rFonts w:ascii="Times New Roman" w:hAnsi="Times New Roman" w:cs="Times New Roman"/>
                <w:sz w:val="24"/>
                <w:szCs w:val="24"/>
              </w:rPr>
              <w:t>Удовлетворительное</w:t>
            </w:r>
          </w:p>
        </w:tc>
      </w:tr>
      <w:tr w:rsidR="00F906E0">
        <w:trPr>
          <w:trHeight w:val="279"/>
        </w:trPr>
        <w:tc>
          <w:tcPr>
            <w:tcW w:w="79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2277"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F4308F">
            <w:pPr>
              <w:pStyle w:val="af8"/>
              <w:jc w:val="both"/>
            </w:pPr>
            <w:r>
              <w:rPr>
                <w:rFonts w:ascii="Times New Roman" w:hAnsi="Times New Roman" w:cs="Times New Roman"/>
                <w:sz w:val="24"/>
                <w:szCs w:val="24"/>
              </w:rPr>
              <w:t xml:space="preserve">Зарайский </w:t>
            </w:r>
            <w:r w:rsidR="001C7CF2">
              <w:rPr>
                <w:rFonts w:ascii="Times New Roman" w:hAnsi="Times New Roman" w:cs="Times New Roman"/>
                <w:sz w:val="24"/>
                <w:szCs w:val="24"/>
              </w:rPr>
              <w:t>ФАП</w:t>
            </w:r>
          </w:p>
        </w:tc>
        <w:tc>
          <w:tcPr>
            <w:tcW w:w="197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B4040E">
            <w:pPr>
              <w:pStyle w:val="af8"/>
              <w:jc w:val="both"/>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арайское,</w:t>
            </w:r>
          </w:p>
          <w:p w:rsidR="00B4040E" w:rsidRDefault="00B4040E">
            <w:pPr>
              <w:pStyle w:val="af8"/>
              <w:jc w:val="both"/>
            </w:pPr>
            <w:r>
              <w:rPr>
                <w:rFonts w:ascii="Times New Roman" w:hAnsi="Times New Roman" w:cs="Times New Roman"/>
                <w:sz w:val="24"/>
                <w:szCs w:val="24"/>
              </w:rPr>
              <w:t>ул</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ооперативная, д.5</w:t>
            </w:r>
          </w:p>
        </w:tc>
        <w:tc>
          <w:tcPr>
            <w:tcW w:w="198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34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Удовлетворительное</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Специфика потери здоровья  жителями определяется, прежде всего, условиями жизни и труда. </w:t>
      </w:r>
      <w:r>
        <w:rPr>
          <w:rFonts w:ascii="Times New Roman" w:hAnsi="Times New Roman" w:cs="Times New Roman"/>
          <w:sz w:val="24"/>
          <w:szCs w:val="24"/>
          <w:shd w:val="clear" w:color="auto" w:fill="FFFFFF"/>
        </w:rPr>
        <w:t>Сельские</w:t>
      </w:r>
      <w:r>
        <w:rPr>
          <w:rFonts w:ascii="Times New Roman" w:hAnsi="Times New Roman" w:cs="Times New Roman"/>
          <w:sz w:val="24"/>
          <w:szCs w:val="24"/>
        </w:rPr>
        <w:t xml:space="preserve"> жители поселения практически лишены элементарных  коммунальных удобств, труд чаще носит физический характер.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Причина высокой заболеваемости населения кроется в т.ч. и в особенностях проживания: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низкий жизненный уровень,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отсутствие средств на приобретение лекарств,</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низкая социальная культура,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малая плотность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2.1.8. Экономика  поселения</w:t>
      </w:r>
    </w:p>
    <w:p w:rsidR="00F906E0" w:rsidRDefault="001C7CF2">
      <w:pPr>
        <w:pStyle w:val="af8"/>
        <w:jc w:val="both"/>
        <w:rPr>
          <w:b/>
          <w:bCs/>
        </w:rPr>
      </w:pPr>
      <w:r>
        <w:rPr>
          <w:rFonts w:ascii="Times New Roman" w:hAnsi="Times New Roman" w:cs="Times New Roman"/>
          <w:b/>
          <w:bCs/>
          <w:sz w:val="24"/>
          <w:szCs w:val="24"/>
        </w:rPr>
        <w:lastRenderedPageBreak/>
        <w:t>2.1.8.1.Сельхозпредприятия, фермерские хозяйства, предприниматели</w:t>
      </w:r>
    </w:p>
    <w:p w:rsidR="00F906E0" w:rsidRDefault="001C7CF2">
      <w:pPr>
        <w:pStyle w:val="af8"/>
        <w:jc w:val="both"/>
      </w:pPr>
      <w:r>
        <w:rPr>
          <w:rFonts w:ascii="Times New Roman" w:hAnsi="Times New Roman" w:cs="Times New Roman"/>
          <w:sz w:val="24"/>
          <w:szCs w:val="24"/>
        </w:rPr>
        <w:t xml:space="preserve">Сельское хозяйство поселения представлено </w:t>
      </w:r>
      <w:r w:rsidR="00F4308F">
        <w:rPr>
          <w:rFonts w:ascii="Times New Roman" w:hAnsi="Times New Roman" w:cs="Times New Roman"/>
          <w:sz w:val="24"/>
          <w:szCs w:val="24"/>
        </w:rPr>
        <w:t xml:space="preserve">СПК «Зарайское» </w:t>
      </w:r>
      <w:r>
        <w:rPr>
          <w:rFonts w:ascii="Times New Roman" w:hAnsi="Times New Roman" w:cs="Times New Roman"/>
          <w:sz w:val="24"/>
          <w:szCs w:val="24"/>
        </w:rPr>
        <w:t>и    личными хозяйствами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Прогноз развития сельского хозяйства на 2016 год и на период до 2026 года </w:t>
      </w:r>
      <w:r>
        <w:rPr>
          <w:rFonts w:ascii="Times New Roman" w:hAnsi="Times New Roman" w:cs="Times New Roman"/>
          <w:spacing w:val="-1"/>
          <w:sz w:val="24"/>
          <w:szCs w:val="24"/>
        </w:rPr>
        <w:t xml:space="preserve">разработан с учетом имеющегося в сельском  поселении  производственного потенциала, </w:t>
      </w:r>
      <w:r>
        <w:rPr>
          <w:rFonts w:ascii="Times New Roman" w:hAnsi="Times New Roman" w:cs="Times New Roman"/>
          <w:sz w:val="24"/>
          <w:szCs w:val="24"/>
        </w:rPr>
        <w:t xml:space="preserve">сложившихся тенденций развития сельскохозяйственных организаций и личных подсобных хозяйств населения.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Территория сельского 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Производством  яиц в поселении занимаются только в личных подсобных хозяйствах. </w:t>
      </w:r>
    </w:p>
    <w:p w:rsidR="00F906E0" w:rsidRDefault="001C7CF2">
      <w:pPr>
        <w:pStyle w:val="af8"/>
        <w:jc w:val="both"/>
        <w:rPr>
          <w:rFonts w:ascii="Times New Roman" w:hAnsi="Times New Roman" w:cs="Times New Roman"/>
          <w:spacing w:val="-1"/>
          <w:sz w:val="24"/>
          <w:szCs w:val="24"/>
        </w:rPr>
      </w:pPr>
      <w:r>
        <w:rPr>
          <w:rFonts w:ascii="Times New Roman" w:hAnsi="Times New Roman" w:cs="Times New Roman"/>
          <w:sz w:val="24"/>
          <w:szCs w:val="24"/>
        </w:rPr>
        <w:t xml:space="preserve">Производство продукции растениеводства в поселении ориентировано в основном, </w:t>
      </w:r>
      <w:r>
        <w:rPr>
          <w:rFonts w:ascii="Times New Roman" w:hAnsi="Times New Roman" w:cs="Times New Roman"/>
          <w:spacing w:val="-1"/>
          <w:sz w:val="24"/>
          <w:szCs w:val="24"/>
        </w:rPr>
        <w:t xml:space="preserve"> на зерновые культуры и картофель</w:t>
      </w:r>
      <w:r w:rsidR="007D67E4">
        <w:rPr>
          <w:rFonts w:ascii="Times New Roman" w:hAnsi="Times New Roman" w:cs="Times New Roman"/>
          <w:spacing w:val="-1"/>
          <w:sz w:val="24"/>
          <w:szCs w:val="24"/>
        </w:rPr>
        <w:t xml:space="preserve"> (в личных подсобных хозяйствах)</w:t>
      </w:r>
      <w:r>
        <w:rPr>
          <w:rFonts w:ascii="Times New Roman" w:hAnsi="Times New Roman" w:cs="Times New Roman"/>
          <w:spacing w:val="-1"/>
          <w:sz w:val="24"/>
          <w:szCs w:val="24"/>
        </w:rPr>
        <w:t>.</w:t>
      </w:r>
    </w:p>
    <w:p w:rsidR="00F906E0" w:rsidRDefault="001C7CF2">
      <w:pPr>
        <w:pStyle w:val="af8"/>
        <w:jc w:val="both"/>
        <w:rPr>
          <w:rFonts w:ascii="Times New Roman" w:hAnsi="Times New Roman" w:cs="Times New Roman"/>
          <w:sz w:val="24"/>
          <w:szCs w:val="24"/>
        </w:rPr>
      </w:pPr>
      <w:r>
        <w:rPr>
          <w:rFonts w:ascii="Times New Roman" w:hAnsi="Times New Roman" w:cs="Times New Roman"/>
          <w:spacing w:val="-1"/>
          <w:sz w:val="24"/>
          <w:szCs w:val="24"/>
        </w:rPr>
        <w:t xml:space="preserve">Производством овощей в поселении занимаются, в основном  </w:t>
      </w:r>
      <w:r>
        <w:rPr>
          <w:rFonts w:ascii="Times New Roman" w:hAnsi="Times New Roman" w:cs="Times New Roman"/>
          <w:sz w:val="24"/>
          <w:szCs w:val="24"/>
        </w:rPr>
        <w:t xml:space="preserve"> личные подсобные хозяйства.</w:t>
      </w:r>
    </w:p>
    <w:p w:rsidR="00F906E0" w:rsidRDefault="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Хозяйства населения в основном занимаются посевами сельскохозяйственных культур (картофель, овощи (открытого и закрытого грунта).</w:t>
      </w:r>
      <w:proofErr w:type="gramEnd"/>
      <w:r>
        <w:rPr>
          <w:rFonts w:ascii="Times New Roman" w:hAnsi="Times New Roman" w:cs="Times New Roman"/>
          <w:sz w:val="24"/>
          <w:szCs w:val="24"/>
        </w:rPr>
        <w:t xml:space="preserve"> Отведенная площадь под  сады и огороды практически используется в полном объеме по назначению.</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Одной из значимых экономических составляющих для поселения, являются личные подсобные хозяйства и от их развития  во многом, зависит сегодня благосостояние населения. </w:t>
      </w:r>
    </w:p>
    <w:p w:rsidR="00F906E0" w:rsidRDefault="001C7CF2">
      <w:pPr>
        <w:pStyle w:val="af8"/>
        <w:jc w:val="both"/>
      </w:pPr>
      <w:r>
        <w:rPr>
          <w:rFonts w:ascii="Times New Roman" w:hAnsi="Times New Roman" w:cs="Times New Roman"/>
          <w:b/>
          <w:bCs/>
          <w:sz w:val="24"/>
          <w:szCs w:val="24"/>
        </w:rPr>
        <w:t>2.1.8.2.   Личные подсобные хозяйства</w:t>
      </w:r>
    </w:p>
    <w:p w:rsidR="00F906E0" w:rsidRDefault="001C7CF2">
      <w:pPr>
        <w:pStyle w:val="af8"/>
        <w:jc w:val="both"/>
      </w:pPr>
      <w:r>
        <w:rPr>
          <w:rFonts w:ascii="Times New Roman" w:hAnsi="Times New Roman" w:cs="Times New Roman"/>
          <w:bCs/>
          <w:sz w:val="24"/>
          <w:szCs w:val="24"/>
        </w:rPr>
        <w:t>Личные подсобные хозяйства</w:t>
      </w:r>
    </w:p>
    <w:tbl>
      <w:tblPr>
        <w:tblW w:w="9360" w:type="dxa"/>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tblPr>
      <w:tblGrid>
        <w:gridCol w:w="2895"/>
        <w:gridCol w:w="1755"/>
        <w:gridCol w:w="1650"/>
        <w:gridCol w:w="1695"/>
        <w:gridCol w:w="1365"/>
      </w:tblGrid>
      <w:tr w:rsidR="00F906E0" w:rsidRPr="007D67E4">
        <w:tc>
          <w:tcPr>
            <w:tcW w:w="289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F906E0">
            <w:pPr>
              <w:pStyle w:val="af5"/>
              <w:rPr>
                <w:rFonts w:ascii="Times New Roman" w:hAnsi="Times New Roman"/>
                <w:sz w:val="22"/>
                <w:szCs w:val="22"/>
              </w:rPr>
            </w:pPr>
          </w:p>
        </w:tc>
        <w:tc>
          <w:tcPr>
            <w:tcW w:w="175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1C7CF2">
            <w:pPr>
              <w:pStyle w:val="af5"/>
              <w:jc w:val="center"/>
              <w:rPr>
                <w:rFonts w:ascii="Times New Roman" w:hAnsi="Times New Roman"/>
                <w:sz w:val="22"/>
                <w:szCs w:val="22"/>
              </w:rPr>
            </w:pPr>
            <w:r w:rsidRPr="007D67E4">
              <w:rPr>
                <w:rFonts w:ascii="Times New Roman" w:hAnsi="Times New Roman"/>
                <w:sz w:val="22"/>
                <w:szCs w:val="22"/>
              </w:rPr>
              <w:t>2013</w:t>
            </w:r>
          </w:p>
        </w:tc>
        <w:tc>
          <w:tcPr>
            <w:tcW w:w="1650"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1C7CF2">
            <w:pPr>
              <w:pStyle w:val="af5"/>
              <w:jc w:val="center"/>
              <w:rPr>
                <w:rFonts w:ascii="Times New Roman" w:hAnsi="Times New Roman"/>
                <w:sz w:val="22"/>
                <w:szCs w:val="22"/>
              </w:rPr>
            </w:pPr>
            <w:r w:rsidRPr="007D67E4">
              <w:rPr>
                <w:rFonts w:ascii="Times New Roman" w:hAnsi="Times New Roman"/>
                <w:sz w:val="22"/>
                <w:szCs w:val="22"/>
              </w:rPr>
              <w:t>2014</w:t>
            </w:r>
          </w:p>
        </w:tc>
        <w:tc>
          <w:tcPr>
            <w:tcW w:w="169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1C7CF2">
            <w:pPr>
              <w:pStyle w:val="af5"/>
              <w:jc w:val="center"/>
              <w:rPr>
                <w:rFonts w:ascii="Times New Roman" w:hAnsi="Times New Roman"/>
                <w:sz w:val="22"/>
                <w:szCs w:val="22"/>
              </w:rPr>
            </w:pPr>
            <w:r w:rsidRPr="007D67E4">
              <w:rPr>
                <w:rFonts w:ascii="Times New Roman" w:hAnsi="Times New Roman"/>
                <w:sz w:val="22"/>
                <w:szCs w:val="22"/>
              </w:rPr>
              <w:t>2015</w:t>
            </w:r>
          </w:p>
        </w:tc>
        <w:tc>
          <w:tcPr>
            <w:tcW w:w="136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F906E0" w:rsidRPr="007D67E4" w:rsidRDefault="001C7CF2">
            <w:pPr>
              <w:pStyle w:val="af5"/>
              <w:jc w:val="center"/>
              <w:rPr>
                <w:rFonts w:ascii="Times New Roman" w:hAnsi="Times New Roman"/>
                <w:sz w:val="22"/>
                <w:szCs w:val="22"/>
              </w:rPr>
            </w:pPr>
            <w:r w:rsidRPr="007D67E4">
              <w:rPr>
                <w:rFonts w:ascii="Times New Roman" w:hAnsi="Times New Roman"/>
                <w:sz w:val="22"/>
                <w:szCs w:val="22"/>
              </w:rPr>
              <w:t>2016</w:t>
            </w:r>
          </w:p>
        </w:tc>
      </w:tr>
      <w:tr w:rsidR="00F906E0" w:rsidRPr="007D67E4">
        <w:tc>
          <w:tcPr>
            <w:tcW w:w="289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1C7CF2">
            <w:pPr>
              <w:pStyle w:val="af5"/>
              <w:rPr>
                <w:rFonts w:ascii="Times New Roman" w:hAnsi="Times New Roman"/>
                <w:sz w:val="22"/>
                <w:szCs w:val="22"/>
              </w:rPr>
            </w:pPr>
            <w:r w:rsidRPr="007D67E4">
              <w:rPr>
                <w:rFonts w:ascii="Times New Roman" w:hAnsi="Times New Roman"/>
                <w:sz w:val="22"/>
                <w:szCs w:val="22"/>
              </w:rPr>
              <w:t>Кол-во хозяйств ЛПХ на территории поселения</w:t>
            </w:r>
          </w:p>
        </w:tc>
        <w:tc>
          <w:tcPr>
            <w:tcW w:w="175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7D67E4">
            <w:pPr>
              <w:pStyle w:val="af5"/>
              <w:jc w:val="center"/>
              <w:rPr>
                <w:rFonts w:ascii="Times New Roman" w:hAnsi="Times New Roman"/>
                <w:sz w:val="22"/>
                <w:szCs w:val="22"/>
              </w:rPr>
            </w:pPr>
            <w:r>
              <w:rPr>
                <w:rFonts w:ascii="Times New Roman" w:hAnsi="Times New Roman"/>
                <w:sz w:val="22"/>
                <w:szCs w:val="22"/>
              </w:rPr>
              <w:t>465</w:t>
            </w:r>
          </w:p>
        </w:tc>
        <w:tc>
          <w:tcPr>
            <w:tcW w:w="1650"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7D67E4">
            <w:pPr>
              <w:pStyle w:val="af5"/>
              <w:jc w:val="center"/>
              <w:rPr>
                <w:rFonts w:ascii="Times New Roman" w:hAnsi="Times New Roman"/>
                <w:sz w:val="22"/>
                <w:szCs w:val="22"/>
              </w:rPr>
            </w:pPr>
            <w:r>
              <w:rPr>
                <w:rFonts w:ascii="Times New Roman" w:hAnsi="Times New Roman"/>
                <w:sz w:val="22"/>
                <w:szCs w:val="22"/>
              </w:rPr>
              <w:t>459</w:t>
            </w:r>
          </w:p>
        </w:tc>
        <w:tc>
          <w:tcPr>
            <w:tcW w:w="1695" w:type="dxa"/>
            <w:tcBorders>
              <w:top w:val="single" w:sz="2" w:space="0" w:color="000001"/>
              <w:left w:val="single" w:sz="2" w:space="0" w:color="000001"/>
              <w:bottom w:val="single" w:sz="2" w:space="0" w:color="000001"/>
            </w:tcBorders>
            <w:shd w:val="clear" w:color="auto" w:fill="auto"/>
            <w:tcMar>
              <w:left w:w="48" w:type="dxa"/>
            </w:tcMar>
          </w:tcPr>
          <w:p w:rsidR="00F906E0" w:rsidRPr="007D67E4" w:rsidRDefault="007D67E4">
            <w:pPr>
              <w:pStyle w:val="af5"/>
              <w:jc w:val="center"/>
              <w:rPr>
                <w:rFonts w:ascii="Times New Roman" w:hAnsi="Times New Roman"/>
                <w:sz w:val="22"/>
                <w:szCs w:val="22"/>
              </w:rPr>
            </w:pPr>
            <w:r>
              <w:rPr>
                <w:rFonts w:ascii="Times New Roman" w:hAnsi="Times New Roman"/>
                <w:sz w:val="22"/>
                <w:szCs w:val="22"/>
              </w:rPr>
              <w:t>441</w:t>
            </w:r>
          </w:p>
        </w:tc>
        <w:tc>
          <w:tcPr>
            <w:tcW w:w="136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F906E0" w:rsidRPr="007D67E4" w:rsidRDefault="007D67E4">
            <w:pPr>
              <w:pStyle w:val="af5"/>
              <w:jc w:val="center"/>
              <w:rPr>
                <w:rFonts w:ascii="Times New Roman" w:hAnsi="Times New Roman"/>
                <w:sz w:val="22"/>
                <w:szCs w:val="22"/>
              </w:rPr>
            </w:pPr>
            <w:r w:rsidRPr="007D67E4">
              <w:rPr>
                <w:rFonts w:ascii="Times New Roman" w:hAnsi="Times New Roman"/>
                <w:sz w:val="22"/>
                <w:szCs w:val="22"/>
              </w:rPr>
              <w:t>445</w:t>
            </w:r>
          </w:p>
        </w:tc>
      </w:tr>
    </w:tbl>
    <w:p w:rsidR="00F906E0" w:rsidRPr="007D67E4" w:rsidRDefault="001C7CF2">
      <w:pPr>
        <w:pStyle w:val="af8"/>
        <w:jc w:val="both"/>
      </w:pPr>
      <w:r w:rsidRPr="007D67E4">
        <w:rPr>
          <w:rFonts w:ascii="Times New Roman" w:hAnsi="Times New Roman" w:cs="Times New Roman"/>
          <w:bCs/>
        </w:rPr>
        <w:t>Наличие животных на территории сельского поселения:</w:t>
      </w:r>
    </w:p>
    <w:tbl>
      <w:tblPr>
        <w:tblW w:w="92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4815"/>
        <w:gridCol w:w="1572"/>
        <w:gridCol w:w="1419"/>
        <w:gridCol w:w="1404"/>
      </w:tblGrid>
      <w:tr w:rsidR="00F906E0" w:rsidRPr="007D67E4" w:rsidTr="007D67E4">
        <w:trPr>
          <w:trHeight w:val="310"/>
        </w:trPr>
        <w:tc>
          <w:tcPr>
            <w:tcW w:w="4815" w:type="dxa"/>
            <w:tcBorders>
              <w:top w:val="single" w:sz="8" w:space="0" w:color="000001"/>
              <w:left w:val="single" w:sz="8" w:space="0" w:color="000001"/>
              <w:bottom w:val="single" w:sz="8" w:space="0" w:color="000001"/>
            </w:tcBorders>
            <w:shd w:val="clear" w:color="auto" w:fill="FFFFFF"/>
            <w:tcMar>
              <w:left w:w="-10" w:type="dxa"/>
            </w:tcMar>
          </w:tcPr>
          <w:p w:rsidR="00F906E0" w:rsidRPr="007D67E4" w:rsidRDefault="001C7CF2">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Вид животных (гол.)</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F906E0" w:rsidRPr="007D67E4" w:rsidRDefault="001C7CF2">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01.01.2014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F906E0" w:rsidRPr="007D67E4" w:rsidRDefault="001C7CF2">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01.10.2015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F906E0" w:rsidRPr="007D67E4" w:rsidRDefault="001C7CF2">
            <w:pPr>
              <w:pStyle w:val="af8"/>
              <w:jc w:val="both"/>
              <w:rPr>
                <w:rFonts w:ascii="Times New Roman" w:hAnsi="Times New Roman" w:cs="Times New Roman"/>
              </w:rPr>
            </w:pPr>
            <w:r w:rsidRPr="007D67E4">
              <w:rPr>
                <w:rFonts w:ascii="Times New Roman" w:hAnsi="Times New Roman" w:cs="Times New Roman"/>
                <w:shd w:val="clear" w:color="auto" w:fill="FFFFFF"/>
              </w:rPr>
              <w:t>01.01.2016</w:t>
            </w: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КРС всего</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45</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7D67E4">
            <w:pPr>
              <w:pStyle w:val="af8"/>
              <w:jc w:val="both"/>
            </w:pPr>
            <w:r w:rsidRPr="007D67E4">
              <w:rPr>
                <w:rFonts w:ascii="Times New Roman" w:hAnsi="Times New Roman" w:cs="Times New Roman"/>
                <w:shd w:val="clear" w:color="auto" w:fill="FFFFFF"/>
              </w:rPr>
              <w:t>4</w:t>
            </w:r>
            <w:r>
              <w:rPr>
                <w:rFonts w:ascii="Times New Roman" w:hAnsi="Times New Roman" w:cs="Times New Roman"/>
                <w:shd w:val="clear" w:color="auto" w:fill="FFFFFF"/>
              </w:rPr>
              <w:t>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47</w:t>
            </w:r>
          </w:p>
        </w:tc>
      </w:tr>
      <w:tr w:rsidR="007D67E4" w:rsidRPr="007D67E4" w:rsidTr="007D67E4">
        <w:trPr>
          <w:trHeight w:val="273"/>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В т.ч. 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rPr>
                <w:rFonts w:ascii="Times New Roman" w:hAnsi="Times New Roman" w:cs="Times New Roman"/>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 xml:space="preserve">ЛПХ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45</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pPr>
            <w:r>
              <w:rPr>
                <w:rFonts w:ascii="Times New Roman" w:hAnsi="Times New Roman" w:cs="Times New Roman"/>
                <w:shd w:val="clear" w:color="auto" w:fill="FFFFFF"/>
              </w:rPr>
              <w:t>45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47</w:t>
            </w: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 xml:space="preserve">коров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19</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pPr>
            <w:r>
              <w:rPr>
                <w:rFonts w:ascii="Times New Roman" w:hAnsi="Times New Roman" w:cs="Times New Roman"/>
                <w:shd w:val="clear" w:color="auto" w:fill="FFFFFF"/>
              </w:rPr>
              <w:t>16</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14</w:t>
            </w:r>
          </w:p>
        </w:tc>
      </w:tr>
      <w:tr w:rsidR="007D67E4" w:rsidRPr="007D67E4" w:rsidTr="007D67E4">
        <w:trPr>
          <w:trHeight w:val="273"/>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rPr>
                <w:rFonts w:ascii="Times New Roman" w:hAnsi="Times New Roman" w:cs="Times New Roman"/>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r>
      <w:tr w:rsidR="007D67E4" w:rsidRPr="007D67E4" w:rsidTr="007D67E4">
        <w:trPr>
          <w:trHeight w:val="273"/>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ЛПХ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19</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pPr>
            <w:r>
              <w:rPr>
                <w:rFonts w:ascii="Times New Roman" w:hAnsi="Times New Roman" w:cs="Times New Roman"/>
                <w:shd w:val="clear" w:color="auto" w:fill="FFFFFF"/>
              </w:rPr>
              <w:t>16</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14</w:t>
            </w: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 xml:space="preserve">свиней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24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pPr>
            <w:r w:rsidRPr="007D67E4">
              <w:rPr>
                <w:rFonts w:ascii="Times New Roman" w:hAnsi="Times New Roman" w:cs="Times New Roman"/>
                <w:shd w:val="clear" w:color="auto" w:fill="FFFFFF"/>
              </w:rPr>
              <w:t>1</w:t>
            </w:r>
            <w:r>
              <w:rPr>
                <w:rFonts w:ascii="Times New Roman" w:hAnsi="Times New Roman" w:cs="Times New Roman"/>
                <w:shd w:val="clear" w:color="auto" w:fill="FFFFFF"/>
              </w:rPr>
              <w:t>6</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15</w:t>
            </w: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rPr>
                <w:rFonts w:ascii="Times New Roman" w:hAnsi="Times New Roman" w:cs="Times New Roman"/>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 xml:space="preserve">ЛПХ </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pPr>
            <w:r>
              <w:rPr>
                <w:rFonts w:ascii="Times New Roman" w:hAnsi="Times New Roman" w:cs="Times New Roman"/>
                <w:shd w:val="clear" w:color="auto" w:fill="FFFFFF"/>
              </w:rPr>
              <w:t>24</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pPr>
            <w:r>
              <w:rPr>
                <w:rFonts w:ascii="Times New Roman" w:hAnsi="Times New Roman" w:cs="Times New Roman"/>
                <w:shd w:val="clear" w:color="auto" w:fill="FFFFFF"/>
              </w:rPr>
              <w:t>35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pPr>
            <w:r w:rsidRPr="007D67E4">
              <w:rPr>
                <w:rFonts w:ascii="Times New Roman" w:hAnsi="Times New Roman" w:cs="Times New Roman"/>
                <w:shd w:val="clear" w:color="auto" w:fill="FFFFFF"/>
              </w:rPr>
              <w:t>15</w:t>
            </w:r>
          </w:p>
        </w:tc>
      </w:tr>
      <w:tr w:rsidR="007D67E4" w:rsidRPr="007D67E4" w:rsidTr="007D67E4">
        <w:trPr>
          <w:trHeight w:val="281"/>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highlight w:val="white"/>
              </w:rPr>
            </w:pPr>
            <w:r w:rsidRPr="007D67E4">
              <w:rPr>
                <w:rFonts w:ascii="Times New Roman" w:hAnsi="Times New Roman" w:cs="Times New Roman"/>
                <w:shd w:val="clear" w:color="auto" w:fill="FFFFFF"/>
              </w:rPr>
              <w:t>С/Х</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Pr="007D67E4" w:rsidRDefault="007D67E4" w:rsidP="002C5200">
            <w:pPr>
              <w:pStyle w:val="af8"/>
              <w:jc w:val="both"/>
              <w:rPr>
                <w:rFonts w:ascii="Times New Roman" w:hAnsi="Times New Roman" w:cs="Times New Roman"/>
                <w:shd w:val="clear" w:color="auto" w:fill="FFFFFF"/>
              </w:rPr>
            </w:pP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Pr="007D67E4" w:rsidRDefault="007D67E4">
            <w:pPr>
              <w:pStyle w:val="af8"/>
              <w:jc w:val="both"/>
              <w:rPr>
                <w:rFonts w:ascii="Times New Roman" w:hAnsi="Times New Roman" w:cs="Times New Roman"/>
                <w:shd w:val="clear" w:color="auto" w:fill="FFFFFF"/>
              </w:rPr>
            </w:pPr>
          </w:p>
        </w:tc>
      </w:tr>
      <w:tr w:rsidR="007D67E4" w:rsidTr="007D67E4">
        <w:trPr>
          <w:trHeight w:val="300"/>
        </w:trPr>
        <w:tc>
          <w:tcPr>
            <w:tcW w:w="4815" w:type="dxa"/>
            <w:tcBorders>
              <w:top w:val="single" w:sz="8" w:space="0" w:color="000001"/>
              <w:left w:val="single" w:sz="8" w:space="0" w:color="000001"/>
              <w:bottom w:val="single" w:sz="8" w:space="0" w:color="000001"/>
            </w:tcBorders>
            <w:shd w:val="clear" w:color="auto" w:fill="FFFFFF"/>
            <w:tcMar>
              <w:left w:w="-10" w:type="dxa"/>
            </w:tcMar>
          </w:tcPr>
          <w:p w:rsidR="007D67E4" w:rsidRDefault="007D67E4">
            <w:pPr>
              <w:pStyle w:val="af8"/>
              <w:jc w:val="both"/>
              <w:rPr>
                <w:rFonts w:ascii="Times New Roman" w:hAnsi="Times New Roman" w:cs="Times New Roman"/>
                <w:sz w:val="24"/>
                <w:szCs w:val="24"/>
                <w:highlight w:val="white"/>
              </w:rPr>
            </w:pPr>
            <w:r>
              <w:rPr>
                <w:rFonts w:ascii="Times New Roman" w:hAnsi="Times New Roman" w:cs="Times New Roman"/>
                <w:sz w:val="24"/>
                <w:szCs w:val="24"/>
                <w:shd w:val="clear" w:color="auto" w:fill="FFFFFF"/>
              </w:rPr>
              <w:t>Овец,  коз  всего:</w:t>
            </w:r>
          </w:p>
        </w:tc>
        <w:tc>
          <w:tcPr>
            <w:tcW w:w="1572" w:type="dxa"/>
            <w:tcBorders>
              <w:top w:val="single" w:sz="8" w:space="0" w:color="000001"/>
              <w:left w:val="single" w:sz="8" w:space="0" w:color="000001"/>
              <w:bottom w:val="single" w:sz="8" w:space="0" w:color="000001"/>
            </w:tcBorders>
            <w:shd w:val="clear" w:color="auto" w:fill="FFFFFF"/>
            <w:tcMar>
              <w:left w:w="-10" w:type="dxa"/>
            </w:tcMar>
          </w:tcPr>
          <w:p w:rsidR="007D67E4" w:rsidRDefault="007D67E4">
            <w:pPr>
              <w:pStyle w:val="af8"/>
              <w:jc w:val="both"/>
            </w:pPr>
            <w:r>
              <w:rPr>
                <w:rFonts w:ascii="Times New Roman" w:hAnsi="Times New Roman" w:cs="Times New Roman"/>
                <w:sz w:val="24"/>
                <w:szCs w:val="24"/>
                <w:shd w:val="clear" w:color="auto" w:fill="FFFFFF"/>
              </w:rPr>
              <w:t>57</w:t>
            </w:r>
          </w:p>
        </w:tc>
        <w:tc>
          <w:tcPr>
            <w:tcW w:w="1419" w:type="dxa"/>
            <w:tcBorders>
              <w:top w:val="single" w:sz="8" w:space="0" w:color="000001"/>
              <w:left w:val="single" w:sz="8" w:space="0" w:color="000001"/>
              <w:bottom w:val="single" w:sz="8" w:space="0" w:color="000001"/>
            </w:tcBorders>
            <w:shd w:val="clear" w:color="auto" w:fill="FFFFFF"/>
            <w:tcMar>
              <w:left w:w="-10" w:type="dxa"/>
            </w:tcMar>
          </w:tcPr>
          <w:p w:rsidR="007D67E4" w:rsidRDefault="007D67E4" w:rsidP="002C5200">
            <w:pPr>
              <w:pStyle w:val="af8"/>
              <w:jc w:val="both"/>
            </w:pPr>
            <w:r>
              <w:rPr>
                <w:rFonts w:ascii="Times New Roman" w:hAnsi="Times New Roman" w:cs="Times New Roman"/>
                <w:sz w:val="24"/>
                <w:szCs w:val="24"/>
              </w:rPr>
              <w:t>35</w:t>
            </w:r>
          </w:p>
        </w:tc>
        <w:tc>
          <w:tcPr>
            <w:tcW w:w="1404" w:type="dxa"/>
            <w:tcBorders>
              <w:top w:val="single" w:sz="8" w:space="0" w:color="000001"/>
              <w:left w:val="single" w:sz="8" w:space="0" w:color="000001"/>
              <w:bottom w:val="single" w:sz="8" w:space="0" w:color="000001"/>
              <w:right w:val="single" w:sz="8" w:space="0" w:color="000001"/>
            </w:tcBorders>
            <w:shd w:val="clear" w:color="auto" w:fill="FFFFFF"/>
            <w:tcMar>
              <w:left w:w="-10" w:type="dxa"/>
            </w:tcMar>
          </w:tcPr>
          <w:p w:rsidR="007D67E4" w:rsidRDefault="007D67E4">
            <w:pPr>
              <w:pStyle w:val="af8"/>
              <w:jc w:val="both"/>
            </w:pPr>
            <w:r>
              <w:rPr>
                <w:rFonts w:ascii="Times New Roman" w:hAnsi="Times New Roman" w:cs="Times New Roman"/>
                <w:sz w:val="24"/>
                <w:szCs w:val="24"/>
              </w:rPr>
              <w:t>24</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В последний год  наблюдается тенденции снижения поголовья животных в частном секторе.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Причины, сдерживающие развитие личных подсобных хозяйств, следующие:</w:t>
      </w:r>
    </w:p>
    <w:p w:rsidR="00F906E0" w:rsidRDefault="001C7CF2">
      <w:pPr>
        <w:pStyle w:val="af8"/>
        <w:jc w:val="both"/>
      </w:pPr>
      <w:r>
        <w:rPr>
          <w:rFonts w:ascii="Times New Roman" w:hAnsi="Times New Roman" w:cs="Times New Roman"/>
          <w:sz w:val="24"/>
          <w:szCs w:val="24"/>
        </w:rPr>
        <w:t xml:space="preserve">- Нет организованной закупки сельскохозяйственной продукции; </w:t>
      </w:r>
    </w:p>
    <w:p w:rsidR="00F906E0" w:rsidRDefault="001C7CF2">
      <w:pPr>
        <w:pStyle w:val="af8"/>
        <w:jc w:val="both"/>
        <w:rPr>
          <w:rFonts w:ascii="Times New Roman" w:hAnsi="Times New Roman" w:cs="Times New Roman"/>
          <w:sz w:val="24"/>
          <w:szCs w:val="24"/>
          <w:u w:val="single"/>
        </w:rPr>
      </w:pPr>
      <w:r>
        <w:rPr>
          <w:rFonts w:ascii="Times New Roman" w:hAnsi="Times New Roman" w:cs="Times New Roman"/>
          <w:sz w:val="24"/>
          <w:szCs w:val="24"/>
        </w:rPr>
        <w:t>- Высокая себестоимость с/</w:t>
      </w:r>
      <w:proofErr w:type="spellStart"/>
      <w:r>
        <w:rPr>
          <w:rFonts w:ascii="Times New Roman" w:hAnsi="Times New Roman" w:cs="Times New Roman"/>
          <w:sz w:val="24"/>
          <w:szCs w:val="24"/>
        </w:rPr>
        <w:t>х</w:t>
      </w:r>
      <w:proofErr w:type="spellEnd"/>
      <w:r>
        <w:rPr>
          <w:rFonts w:ascii="Times New Roman" w:hAnsi="Times New Roman" w:cs="Times New Roman"/>
          <w:sz w:val="24"/>
          <w:szCs w:val="24"/>
        </w:rPr>
        <w:t xml:space="preserve"> продукции, и ее низкая закупочная цена.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u w:val="single"/>
        </w:rPr>
        <w:t xml:space="preserve">Проблемы: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 сельские жители недостаточно осведомлены о своих правах на землю и имущество.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2) 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3) не налажена эффективная система сбыта продукции, материально-технического и производственного обслуживания КФХ и ЛПХ, других малых форм хозяйствования. В </w:t>
      </w:r>
      <w:r>
        <w:rPr>
          <w:rFonts w:ascii="Times New Roman" w:hAnsi="Times New Roman" w:cs="Times New Roman"/>
          <w:sz w:val="24"/>
          <w:szCs w:val="24"/>
        </w:rPr>
        <w:lastRenderedPageBreak/>
        <w:t>поселении и районе не производятся централизованные муниципальные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заготовителям.  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4) низкий уровень заработной платы в отрасли, и отток работающих в другие отрасли производства и в социальную сферу;</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решить проблемы, с которыми сталкиваются </w:t>
      </w:r>
      <w:r>
        <w:rPr>
          <w:rFonts w:ascii="Times New Roman" w:hAnsi="Times New Roman" w:cs="Times New Roman"/>
          <w:sz w:val="24"/>
          <w:szCs w:val="24"/>
          <w:shd w:val="clear" w:color="auto" w:fill="FFFFFF"/>
        </w:rPr>
        <w:t xml:space="preserve">жители сельского поселения  </w:t>
      </w:r>
      <w:r>
        <w:rPr>
          <w:rFonts w:ascii="Times New Roman" w:hAnsi="Times New Roman" w:cs="Times New Roman"/>
          <w:sz w:val="24"/>
          <w:szCs w:val="24"/>
        </w:rPr>
        <w:t xml:space="preserve"> при ведении личных подсобных хозяйств достаточно трудно.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Существенной причиной, сдерживающей рост численности поголовья скота у населения, является – старение населения. Предприятия, сегодня работают в условиях рынка и  не  имеют достаточных ресурсов, чтобы оказывать гражданам  помощь в необходимых объемах, в заготовке кормов.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Закуп сельскохозяйственной продукции производятся по низким ценам.  </w:t>
      </w:r>
    </w:p>
    <w:p w:rsidR="00F906E0" w:rsidRDefault="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 Старение  населения  из - за ухудшающейся демографической ситуации.</w:t>
      </w:r>
      <w:proofErr w:type="gramEnd"/>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Способствуя и регулируя процесс развития ЛПХ в поселении можно решать эту проблему.</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Развитие животноводства и огородничества, как одно из  направлений развития ЛПХ.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Производство продукции  животноводства  в  личных подсобных хозяйствах является приоритетным направлением в решении главного вопроса - </w:t>
      </w:r>
      <w:proofErr w:type="spellStart"/>
      <w:r>
        <w:rPr>
          <w:rFonts w:ascii="Times New Roman" w:hAnsi="Times New Roman" w:cs="Times New Roman"/>
          <w:sz w:val="24"/>
          <w:szCs w:val="24"/>
        </w:rPr>
        <w:t>самозанятость</w:t>
      </w:r>
      <w:proofErr w:type="spellEnd"/>
      <w:r>
        <w:rPr>
          <w:rFonts w:ascii="Times New Roman" w:hAnsi="Times New Roman" w:cs="Times New Roman"/>
          <w:sz w:val="24"/>
          <w:szCs w:val="24"/>
        </w:rPr>
        <w:t xml:space="preserve">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Эту проблему,  возможно,  решить следующим путем: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-увеличения продажи  населению  молодняка  крупного  рогатого скота, свиней сельскохозяйственными предприятиями;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 увеличения продажи населению птицы различных видов  и  пород через близлежащие  птицеводческие предприятия;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Для повышения  племенной  ценности молодняка крупнорогатого скота, находящегося в личных подсобных хозяйствах, и экономической эффективности производства животноводческой продукции необходимо: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обеспечить  высокий уровень ветеринарного   обслуживания   в  личных подсобных    хозяйствах;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необходимо  всячески поддерживать инициативу граждан,  которые сегодня оказывают услуги по заготовке кормов, вспашке огородов, сбору молока;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   создавать условия для создания и развития </w:t>
      </w:r>
      <w:proofErr w:type="spellStart"/>
      <w:r>
        <w:rPr>
          <w:rFonts w:ascii="Times New Roman" w:hAnsi="Times New Roman" w:cs="Times New Roman"/>
          <w:sz w:val="24"/>
          <w:szCs w:val="24"/>
        </w:rPr>
        <w:t>потребительско-сбытовых</w:t>
      </w:r>
      <w:proofErr w:type="spellEnd"/>
      <w:r>
        <w:rPr>
          <w:rFonts w:ascii="Times New Roman" w:hAnsi="Times New Roman" w:cs="Times New Roman"/>
          <w:sz w:val="24"/>
          <w:szCs w:val="24"/>
        </w:rPr>
        <w:t xml:space="preserve"> кооперативов на территории   поселения.</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b/>
          <w:bCs/>
          <w:sz w:val="24"/>
          <w:szCs w:val="24"/>
        </w:rPr>
      </w:pPr>
      <w:r>
        <w:rPr>
          <w:rFonts w:ascii="Times New Roman" w:hAnsi="Times New Roman" w:cs="Times New Roman"/>
          <w:b/>
          <w:bCs/>
          <w:sz w:val="24"/>
          <w:szCs w:val="24"/>
        </w:rPr>
        <w:t>2.1.9.  Жилищный фонд</w:t>
      </w:r>
    </w:p>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 xml:space="preserve">Состояние </w:t>
      </w:r>
      <w:proofErr w:type="spellStart"/>
      <w:r>
        <w:rPr>
          <w:rFonts w:ascii="Times New Roman" w:hAnsi="Times New Roman" w:cs="Times New Roman"/>
          <w:bCs/>
          <w:sz w:val="24"/>
          <w:szCs w:val="24"/>
        </w:rPr>
        <w:t>жилищно</w:t>
      </w:r>
      <w:proofErr w:type="spellEnd"/>
      <w:r>
        <w:rPr>
          <w:rFonts w:ascii="Times New Roman" w:hAnsi="Times New Roman" w:cs="Times New Roman"/>
          <w:bCs/>
          <w:sz w:val="24"/>
          <w:szCs w:val="24"/>
        </w:rPr>
        <w:t xml:space="preserve"> - коммунальной сферы Затеихинского сельского поселения</w:t>
      </w:r>
    </w:p>
    <w:p w:rsidR="00F906E0" w:rsidRDefault="001C7CF2">
      <w:pPr>
        <w:pStyle w:val="af8"/>
        <w:jc w:val="both"/>
      </w:pPr>
      <w:r>
        <w:rPr>
          <w:rFonts w:ascii="Times New Roman" w:hAnsi="Times New Roman" w:cs="Times New Roman"/>
          <w:bCs/>
          <w:sz w:val="24"/>
          <w:szCs w:val="24"/>
        </w:rPr>
        <w:t xml:space="preserve">Данные о существующем жилищном фонде </w:t>
      </w:r>
    </w:p>
    <w:tbl>
      <w:tblPr>
        <w:tblW w:w="8934" w:type="dxa"/>
        <w:tblInd w:w="-116" w:type="dxa"/>
        <w:tblBorders>
          <w:top w:val="single" w:sz="4" w:space="0" w:color="000001"/>
          <w:left w:val="single" w:sz="4" w:space="0" w:color="000001"/>
          <w:bottom w:val="single" w:sz="4" w:space="0" w:color="000001"/>
          <w:insideH w:val="single" w:sz="4" w:space="0" w:color="000001"/>
        </w:tblBorders>
        <w:tblCellMar>
          <w:left w:w="93" w:type="dxa"/>
        </w:tblCellMar>
        <w:tblLook w:val="0000"/>
      </w:tblPr>
      <w:tblGrid>
        <w:gridCol w:w="696"/>
        <w:gridCol w:w="3671"/>
        <w:gridCol w:w="2253"/>
        <w:gridCol w:w="2314"/>
      </w:tblGrid>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пп</w:t>
            </w:r>
            <w:proofErr w:type="spellEnd"/>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 01.01. 2015 г.</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 01.01.2016 г.</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Средний размер семьи, чел.</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Общий жилой фонд, тыс.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лощади,  в т.ч.</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33,7</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33,7</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государственный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муниципальный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4,6</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4,6</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F906E0">
            <w:pPr>
              <w:pStyle w:val="af8"/>
              <w:jc w:val="both"/>
              <w:rPr>
                <w:rFonts w:ascii="Times New Roman" w:hAnsi="Times New Roman" w:cs="Times New Roman"/>
                <w:sz w:val="24"/>
                <w:szCs w:val="24"/>
              </w:rPr>
            </w:pP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частный</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29,1</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29,1</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Общий жилой фонд на 1 жителя,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лощади     </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35,2</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325F5E">
            <w:pPr>
              <w:pStyle w:val="af8"/>
              <w:jc w:val="both"/>
            </w:pPr>
            <w:r>
              <w:rPr>
                <w:rFonts w:ascii="Times New Roman" w:hAnsi="Times New Roman" w:cs="Times New Roman"/>
                <w:sz w:val="24"/>
                <w:szCs w:val="24"/>
              </w:rPr>
              <w:t>36,5</w:t>
            </w:r>
          </w:p>
        </w:tc>
      </w:tr>
      <w:tr w:rsidR="00F906E0">
        <w:tc>
          <w:tcPr>
            <w:tcW w:w="695"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4</w:t>
            </w:r>
          </w:p>
        </w:tc>
        <w:tc>
          <w:tcPr>
            <w:tcW w:w="3671"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Ветхий жилой фонд,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лощади</w:t>
            </w:r>
          </w:p>
        </w:tc>
        <w:tc>
          <w:tcPr>
            <w:tcW w:w="2253" w:type="dxa"/>
            <w:tcBorders>
              <w:top w:val="single" w:sz="4" w:space="0" w:color="000001"/>
              <w:left w:val="single" w:sz="4" w:space="0" w:color="000001"/>
              <w:bottom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0</w:t>
            </w:r>
          </w:p>
        </w:tc>
        <w:tc>
          <w:tcPr>
            <w:tcW w:w="231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0</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sz w:val="24"/>
          <w:szCs w:val="24"/>
        </w:rPr>
        <w:lastRenderedPageBreak/>
        <w:t xml:space="preserve"> Жилищный фонд сельского  поселения  характеризуется следующими данными: общая площадь жилищного фонда –  </w:t>
      </w:r>
      <w:r w:rsidR="00325F5E">
        <w:rPr>
          <w:rFonts w:ascii="Times New Roman" w:hAnsi="Times New Roman" w:cs="Times New Roman"/>
          <w:sz w:val="24"/>
          <w:szCs w:val="24"/>
        </w:rPr>
        <w:t>33,7</w:t>
      </w:r>
      <w:r>
        <w:rPr>
          <w:rFonts w:ascii="Times New Roman" w:hAnsi="Times New Roman" w:cs="Times New Roman"/>
          <w:sz w:val="24"/>
          <w:szCs w:val="24"/>
        </w:rPr>
        <w:t xml:space="preserve"> тыс.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обеспеченность жильем –   3</w:t>
      </w:r>
      <w:r w:rsidR="00325F5E">
        <w:rPr>
          <w:rFonts w:ascii="Times New Roman" w:hAnsi="Times New Roman" w:cs="Times New Roman"/>
          <w:sz w:val="24"/>
          <w:szCs w:val="24"/>
        </w:rPr>
        <w:t>6</w:t>
      </w:r>
      <w:r>
        <w:rPr>
          <w:rFonts w:ascii="Times New Roman" w:hAnsi="Times New Roman" w:cs="Times New Roman"/>
          <w:sz w:val="24"/>
          <w:szCs w:val="24"/>
        </w:rPr>
        <w:t>,5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общей площади на одного жителя. Тем не менее, проблема по обеспечению жильем населения существует.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Жители сельского поселения  активно участвуют в различных программах по обеспечению жильем: «Жилье молодым семьям»,  «Социальное развитие  села» и т.д.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К услугам  </w:t>
      </w:r>
      <w:proofErr w:type="gramStart"/>
      <w:r>
        <w:rPr>
          <w:rFonts w:ascii="Times New Roman" w:hAnsi="Times New Roman" w:cs="Times New Roman"/>
          <w:sz w:val="24"/>
          <w:szCs w:val="24"/>
        </w:rPr>
        <w:t>ЖКХ</w:t>
      </w:r>
      <w:proofErr w:type="gramEnd"/>
      <w:r>
        <w:rPr>
          <w:rFonts w:ascii="Times New Roman" w:hAnsi="Times New Roman" w:cs="Times New Roman"/>
          <w:sz w:val="24"/>
          <w:szCs w:val="24"/>
        </w:rPr>
        <w:t xml:space="preserve"> предоставляемым  в поселении  относится теплоснабжение, водоснабжение, водоотведение. Развитие среды проживания населения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улучшения  качества  предоставляемых  услуг.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и водоснабжение,  водоотведение.</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2.2.   Анализ сильных и слабых сторон поселения</w:t>
      </w:r>
    </w:p>
    <w:p w:rsidR="00F906E0" w:rsidRDefault="001C7CF2">
      <w:pPr>
        <w:pStyle w:val="af8"/>
        <w:jc w:val="both"/>
      </w:pPr>
      <w:r>
        <w:rPr>
          <w:rFonts w:ascii="Times New Roman" w:hAnsi="Times New Roman" w:cs="Times New Roman"/>
          <w:sz w:val="24"/>
          <w:szCs w:val="24"/>
        </w:rPr>
        <w:t xml:space="preserve">Анализ ситуации в поселении сведен в таблицу, в которой проанализированы сильные и слабые стороны, возможности и угрозы. </w:t>
      </w:r>
    </w:p>
    <w:p w:rsidR="00F906E0" w:rsidRDefault="001C7CF2">
      <w:pPr>
        <w:pStyle w:val="af8"/>
        <w:jc w:val="both"/>
      </w:pPr>
      <w:r>
        <w:rPr>
          <w:rFonts w:ascii="Times New Roman" w:hAnsi="Times New Roman" w:cs="Times New Roman"/>
          <w:bCs/>
          <w:sz w:val="24"/>
          <w:szCs w:val="24"/>
        </w:rPr>
        <w:t>Сильные и слабые стороны</w:t>
      </w:r>
    </w:p>
    <w:tbl>
      <w:tblPr>
        <w:tblW w:w="9611"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3369"/>
        <w:gridCol w:w="6242"/>
      </w:tblGrid>
      <w:tr w:rsidR="00F906E0">
        <w:tc>
          <w:tcPr>
            <w:tcW w:w="3369" w:type="dxa"/>
            <w:tcBorders>
              <w:top w:val="single" w:sz="8" w:space="0" w:color="000001"/>
              <w:left w:val="single" w:sz="8" w:space="0" w:color="000001"/>
              <w:bottom w:val="single" w:sz="8" w:space="0" w:color="000001"/>
            </w:tcBorders>
            <w:shd w:val="clear" w:color="auto" w:fill="auto"/>
            <w:tcMar>
              <w:left w:w="-10"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 xml:space="preserve">Сильные стороны </w:t>
            </w:r>
          </w:p>
        </w:tc>
        <w:tc>
          <w:tcPr>
            <w:tcW w:w="6241"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Слабые стороны</w:t>
            </w:r>
          </w:p>
        </w:tc>
      </w:tr>
      <w:tr w:rsidR="00F906E0">
        <w:tc>
          <w:tcPr>
            <w:tcW w:w="3369" w:type="dxa"/>
            <w:tcBorders>
              <w:top w:val="single" w:sz="8" w:space="0" w:color="000001"/>
              <w:left w:val="single" w:sz="8" w:space="0" w:color="000001"/>
              <w:bottom w:val="single" w:sz="8" w:space="0" w:color="000001"/>
            </w:tcBorders>
            <w:shd w:val="clear" w:color="auto" w:fill="auto"/>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1.Экономически выгодное  расположение по отношению  к  развитой  региональной  автомобильной   транспортной  сети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2.Наличие дорог с твердым  покрытием </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 Сохранена социальная сфера - образовательные, медицинские учреждения, дома культуры.</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4. Наличие земельных ресурсов для ведения сельскохозяйственного производства, личного подсобного хозяйства.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5. Благоприятная экологическая ситуация.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6.Высокий уровень развития средств коммуникаций и информационных технологий в сфере управления (наличие сотовой связи, Интернет и т.п.), наличие оптоволоконной линии </w:t>
            </w:r>
            <w:r>
              <w:rPr>
                <w:rFonts w:ascii="Times New Roman" w:hAnsi="Times New Roman" w:cs="Times New Roman"/>
                <w:sz w:val="24"/>
                <w:szCs w:val="24"/>
              </w:rPr>
              <w:lastRenderedPageBreak/>
              <w:t>связи.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7.Благоприятная экологическая ситуация; низкий уровень антропогенного воздействия на территорию поселения, комфортная экологическая среда проживания   населения.</w:t>
            </w:r>
          </w:p>
          <w:p w:rsidR="00F906E0" w:rsidRDefault="00F906E0">
            <w:pPr>
              <w:pStyle w:val="af8"/>
              <w:jc w:val="both"/>
              <w:rPr>
                <w:rFonts w:ascii="Times New Roman" w:hAnsi="Times New Roman" w:cs="Times New Roman"/>
                <w:sz w:val="24"/>
                <w:szCs w:val="24"/>
              </w:rPr>
            </w:pPr>
          </w:p>
        </w:tc>
        <w:tc>
          <w:tcPr>
            <w:tcW w:w="6241" w:type="dxa"/>
            <w:tcBorders>
              <w:top w:val="single" w:sz="8" w:space="0" w:color="000001"/>
              <w:left w:val="single" w:sz="8" w:space="0" w:color="000001"/>
              <w:bottom w:val="single" w:sz="8" w:space="0" w:color="000001"/>
              <w:right w:val="single" w:sz="8" w:space="0" w:color="000001"/>
            </w:tcBorders>
            <w:shd w:val="clear" w:color="auto" w:fill="auto"/>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1.Удаленность  от   административного центра  области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Иваново</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2. Неудовлетворительное  состояние  </w:t>
            </w:r>
            <w:proofErr w:type="spellStart"/>
            <w:r>
              <w:rPr>
                <w:rFonts w:ascii="Times New Roman" w:hAnsi="Times New Roman" w:cs="Times New Roman"/>
                <w:sz w:val="24"/>
                <w:szCs w:val="24"/>
              </w:rPr>
              <w:t>внутри-поселковых</w:t>
            </w:r>
            <w:proofErr w:type="spellEnd"/>
            <w:r>
              <w:rPr>
                <w:rFonts w:ascii="Times New Roman" w:hAnsi="Times New Roman" w:cs="Times New Roman"/>
                <w:sz w:val="24"/>
                <w:szCs w:val="24"/>
              </w:rPr>
              <w:t xml:space="preserve"> дорог с  твердым и грунтовым  покрытием.</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3.Неблагоприятная демографическая ситуация: высокий уровень естественной убыли, старение населения, отток молодёжи из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4. Недостаточно  развитая   рыночная  инфраструктура.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5.Изношенные коммунальные сети, требующие срочного  ремонта    или  частичной   замены (водопроводы,  канализация,  теплотрассы).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6. Недостаточно рабочих мест, высокая безработица.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7. Недостаточная доходная база бюджета поселения (часть населения не   оформила правоустанавливающие документы на недвижимое имущество).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8. Низкий уровень заработной платы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9. Осуществление предпринимательской деятельности в  сфере  торговли  и  лесозаготовки,  недостаточное количество предпринимателей  в  сфере   бытового  обслуживания.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10. Низкая  покупательная  способность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11. Недостаточно мест в детских дошкольных учреждениях.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12. Недостаток педагогических кадров и их старение в школах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13. Недостаточный уровень предоставления образовательных услуг.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14. Отсутствие системы бытового обслуживания на территории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15. Недостаточно развитая  материальная база  для развития физкультуры и спорта, слабое финансирование этой сферы;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16. Недостаток   доступного    жилья.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17. Отсутствие инвестиционной привлекательности предприятий находящихся в поселении.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18.   Повышение аварийности в жилищно-коммунальной сфере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19. Снижение объемов продукции в личных подсобных хозяйствах.</w:t>
            </w:r>
          </w:p>
        </w:tc>
      </w:tr>
    </w:tbl>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Проведенный анализ показывает, что как сильные, так и слабые стороны сельского поселения    его географическим (транспортным) положением по отношению к областному  центру  и  крупным   городам. </w:t>
      </w:r>
    </w:p>
    <w:p w:rsidR="00F906E0" w:rsidRDefault="001C7CF2">
      <w:pPr>
        <w:pStyle w:val="af8"/>
        <w:jc w:val="both"/>
      </w:pPr>
      <w:r>
        <w:rPr>
          <w:rFonts w:ascii="Times New Roman" w:hAnsi="Times New Roman" w:cs="Times New Roman"/>
          <w:sz w:val="24"/>
          <w:szCs w:val="24"/>
        </w:rPr>
        <w:t>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сельхозпродукции, развития услуг населению, развития личных подсобных хозяйств.</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Базовый ресурсный потенциал территории (природно-ресурсный, экономико-географический, демографический) не получает должного развития.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Проанализировав вышеперечисленные отправные рубежи необходимо  сделать вывод:</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В обобщенном виде главной целью Программы развития  социальной   инфраструктуры  Затеихинского сельского поселения Пучежского  муниципального района Ивановской области на 2016-2026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поставленных целей в среднесрочной перспективе необходимо решить следующие задачи: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 развить и расширить сферу информационно-консультационного и правового обслуживания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3. построить новые и отремонтировать старые водопроводные сети;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4. отремонтировать дороги внутри и между населенными пунктами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5. улучшить состояние здоровья населения  путем  вовлечения  в  спортивную  и  культурную  жизнь  сельского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6.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7. отремонтировать объекты культуры и активизация культурной деятельности;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8. развить личные подсобные хозяйства;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9. создать условия для безопасного проживания населения на территории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10. повышение качества и  уровня жизни населения, его занятости, экономических, социальных и культурных возможностей на основе развития сельхозпроизводства, </w:t>
      </w:r>
      <w:r>
        <w:rPr>
          <w:rFonts w:ascii="Times New Roman" w:hAnsi="Times New Roman" w:cs="Times New Roman"/>
          <w:sz w:val="24"/>
          <w:szCs w:val="24"/>
        </w:rPr>
        <w:lastRenderedPageBreak/>
        <w:t xml:space="preserve">предпринимательства, кредитной кооперации, личных подсобных хозяйств, торговой инфраструктуры и сферы услуг. </w:t>
      </w:r>
    </w:p>
    <w:p w:rsidR="00F906E0" w:rsidRDefault="001C7CF2">
      <w:pPr>
        <w:pStyle w:val="af8"/>
        <w:jc w:val="both"/>
      </w:pPr>
      <w:r>
        <w:rPr>
          <w:rFonts w:ascii="Times New Roman" w:hAnsi="Times New Roman" w:cs="Times New Roman"/>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b/>
          <w:bCs/>
          <w:sz w:val="24"/>
          <w:szCs w:val="24"/>
        </w:rPr>
        <w:t>3. Основные стратегическими направлениями развития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Cs/>
          <w:sz w:val="24"/>
          <w:szCs w:val="24"/>
        </w:rPr>
        <w:t>Экономические: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    Содействие развитию  сельскохозяйственного бизнеса, и вовлечение его как потенциального инвестора для выполнения социальных проектов, восстановление объектов образования, культуры и спорта.   </w:t>
      </w:r>
    </w:p>
    <w:p w:rsidR="00F906E0" w:rsidRDefault="001C7CF2">
      <w:pPr>
        <w:pStyle w:val="af8"/>
        <w:jc w:val="both"/>
        <w:rPr>
          <w:rFonts w:ascii="Times New Roman" w:hAnsi="Times New Roman" w:cs="Times New Roman"/>
          <w:i/>
          <w:iCs/>
          <w:sz w:val="24"/>
          <w:szCs w:val="24"/>
        </w:rPr>
      </w:pPr>
      <w:r>
        <w:rPr>
          <w:rFonts w:ascii="Times New Roman" w:hAnsi="Times New Roman" w:cs="Times New Roman"/>
          <w:sz w:val="24"/>
          <w:szCs w:val="24"/>
        </w:rPr>
        <w:t>2.    Содействие развитию   малого и  среднего  предпринимательства  для развития поселения и организации новых рабочих мест.</w:t>
      </w:r>
      <w:r>
        <w:rPr>
          <w:rFonts w:ascii="Times New Roman" w:hAnsi="Times New Roman" w:cs="Times New Roman"/>
          <w:i/>
          <w:iCs/>
          <w:sz w:val="24"/>
          <w:szCs w:val="24"/>
        </w:rPr>
        <w:t>    </w:t>
      </w:r>
    </w:p>
    <w:p w:rsidR="00F906E0" w:rsidRDefault="001C7CF2">
      <w:pPr>
        <w:pStyle w:val="af8"/>
        <w:jc w:val="both"/>
        <w:rPr>
          <w:rFonts w:ascii="Times New Roman" w:hAnsi="Times New Roman" w:cs="Times New Roman"/>
          <w:i/>
          <w:iCs/>
          <w:sz w:val="24"/>
          <w:szCs w:val="24"/>
        </w:rPr>
      </w:pPr>
      <w:r>
        <w:rPr>
          <w:rFonts w:ascii="Times New Roman" w:hAnsi="Times New Roman" w:cs="Times New Roman"/>
          <w:i/>
          <w:iCs/>
          <w:sz w:val="24"/>
          <w:szCs w:val="24"/>
        </w:rPr>
        <w:t>       </w:t>
      </w:r>
    </w:p>
    <w:p w:rsidR="00F906E0" w:rsidRDefault="001C7CF2">
      <w:pPr>
        <w:pStyle w:val="af8"/>
        <w:jc w:val="both"/>
        <w:rPr>
          <w:rFonts w:ascii="Times New Roman" w:hAnsi="Times New Roman" w:cs="Times New Roman"/>
          <w:sz w:val="24"/>
          <w:szCs w:val="24"/>
        </w:rPr>
      </w:pPr>
      <w:r>
        <w:rPr>
          <w:rFonts w:ascii="Times New Roman" w:hAnsi="Times New Roman" w:cs="Times New Roman"/>
          <w:i/>
          <w:iCs/>
          <w:sz w:val="24"/>
          <w:szCs w:val="24"/>
        </w:rPr>
        <w:t> </w:t>
      </w:r>
      <w:r>
        <w:rPr>
          <w:rFonts w:ascii="Times New Roman" w:hAnsi="Times New Roman" w:cs="Times New Roman"/>
          <w:bCs/>
          <w:sz w:val="24"/>
          <w:szCs w:val="24"/>
        </w:rPr>
        <w:t>Социальные</w:t>
      </w:r>
      <w:r>
        <w:rPr>
          <w:rFonts w:ascii="Times New Roman" w:hAnsi="Times New Roman" w:cs="Times New Roman"/>
          <w:sz w:val="24"/>
          <w:szCs w:val="24"/>
        </w:rPr>
        <w:t>:</w:t>
      </w:r>
    </w:p>
    <w:p w:rsidR="00F906E0" w:rsidRDefault="001C7CF2">
      <w:pPr>
        <w:pStyle w:val="af8"/>
        <w:jc w:val="both"/>
        <w:rPr>
          <w:rFonts w:ascii="Times New Roman" w:hAnsi="Times New Roman" w:cs="Times New Roman"/>
          <w:i/>
          <w:iCs/>
          <w:sz w:val="24"/>
          <w:szCs w:val="24"/>
        </w:rPr>
      </w:pPr>
      <w:r>
        <w:rPr>
          <w:rFonts w:ascii="Times New Roman" w:hAnsi="Times New Roman" w:cs="Times New Roman"/>
          <w:sz w:val="24"/>
          <w:szCs w:val="24"/>
        </w:rPr>
        <w:t xml:space="preserve">1.  Развитие социальной инфраструктуры, образования, здравоохранения, культуры, физкультуры и спорта: </w:t>
      </w:r>
    </w:p>
    <w:p w:rsidR="00F906E0" w:rsidRDefault="001C7CF2">
      <w:pPr>
        <w:pStyle w:val="af8"/>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 участие в отраслевых  районных, областных программах, Российских  грантах по развитию и укреплению данных отраслей;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    Развитие личного подворья граждан, как источника доходов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привлечение льготных кредитов из областного бюджета на развитие личных подсобных хозяйств;</w:t>
      </w:r>
    </w:p>
    <w:p w:rsidR="00F906E0" w:rsidRDefault="001C7CF2">
      <w:pPr>
        <w:pStyle w:val="af8"/>
        <w:jc w:val="both"/>
      </w:pPr>
      <w:r>
        <w:rPr>
          <w:rFonts w:ascii="Times New Roman" w:hAnsi="Times New Roman" w:cs="Times New Roman"/>
          <w:sz w:val="24"/>
          <w:szCs w:val="24"/>
        </w:rPr>
        <w:t>- организация торговли населения продукцией с личных подворий</w:t>
      </w:r>
      <w:proofErr w:type="gramStart"/>
      <w:r>
        <w:rPr>
          <w:rFonts w:ascii="Times New Roman" w:hAnsi="Times New Roman" w:cs="Times New Roman"/>
          <w:sz w:val="24"/>
          <w:szCs w:val="24"/>
        </w:rPr>
        <w:t xml:space="preserve"> ;</w:t>
      </w:r>
      <w:proofErr w:type="gramEnd"/>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 максимуму привлечение населения к участию в сезонных ярмарках со своей продукцией;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-привлечение средств из районного бюджета  на восстановление пастбищ;</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-помощь населению в реализации мяса с личных подсобных хозяйств;</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-поддержка предпринимателей ведущих закупку продукции с личных подсобных хозяйств на выгодных для населения условиях.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   Содействие в привлечении молодых специалистов в поселение (врачей, учителей, работников культуры, муниципальных служащих);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-помощь членам их семей в устройстве на работу;</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4.    Содействие в обеспечении социальной поддержки </w:t>
      </w:r>
      <w:proofErr w:type="spellStart"/>
      <w:r>
        <w:rPr>
          <w:rFonts w:ascii="Times New Roman" w:hAnsi="Times New Roman" w:cs="Times New Roman"/>
          <w:sz w:val="24"/>
          <w:szCs w:val="24"/>
        </w:rPr>
        <w:t>слабозащищенным</w:t>
      </w:r>
      <w:proofErr w:type="spellEnd"/>
      <w:r>
        <w:rPr>
          <w:rFonts w:ascii="Times New Roman" w:hAnsi="Times New Roman" w:cs="Times New Roman"/>
          <w:sz w:val="24"/>
          <w:szCs w:val="24"/>
        </w:rPr>
        <w:t xml:space="preserve"> слоям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-консультирование, помощь в получении субсидий, пособий различных льготных выплат;</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w:t>
      </w:r>
      <w:proofErr w:type="spellStart"/>
      <w:r>
        <w:rPr>
          <w:rFonts w:ascii="Times New Roman" w:hAnsi="Times New Roman" w:cs="Times New Roman"/>
          <w:sz w:val="24"/>
          <w:szCs w:val="24"/>
        </w:rPr>
        <w:t>санаторно</w:t>
      </w:r>
      <w:proofErr w:type="spellEnd"/>
      <w:r>
        <w:rPr>
          <w:rFonts w:ascii="Times New Roman" w:hAnsi="Times New Roman" w:cs="Times New Roman"/>
          <w:sz w:val="24"/>
          <w:szCs w:val="24"/>
        </w:rPr>
        <w:t xml:space="preserve"> - курортное лечение).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6.   Содействие в развитие систем телефонной и сотовой связи, охват сотовой связью удаленных и труднодоступных населенных пунктов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7.   Освещение населенных пунктов поселения  на  должном  уровне.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8.   Привлечение средств  из областного и федерального бюджетов на строительство и ремонт </w:t>
      </w:r>
      <w:proofErr w:type="spellStart"/>
      <w:r>
        <w:rPr>
          <w:rFonts w:ascii="Times New Roman" w:hAnsi="Times New Roman" w:cs="Times New Roman"/>
          <w:sz w:val="24"/>
          <w:szCs w:val="24"/>
        </w:rPr>
        <w:t>внутри-поселковых</w:t>
      </w:r>
      <w:proofErr w:type="spellEnd"/>
      <w:r>
        <w:rPr>
          <w:rFonts w:ascii="Times New Roman" w:hAnsi="Times New Roman" w:cs="Times New Roman"/>
          <w:sz w:val="24"/>
          <w:szCs w:val="24"/>
        </w:rPr>
        <w:t xml:space="preserve"> дорог.</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9.  Привлечение средств из бюджетов различных уровней для благоустройства  поселения.</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sz w:val="24"/>
          <w:szCs w:val="24"/>
        </w:rPr>
        <w:t>Система основных программных мероприятий по развитию  Затеихинского  сельского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Использование системного анализа для  разработки Программы позволило выявить и описать основные сферы деятельности в сельском поселении.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Мероприятия Программы  комплексного развития  социальной  инфраструктуры  Затеихинского сельского поселения Пучежского муниципального района Ивановской области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2016-2026 гг., ответственных исполнителей  и ожидаемых результатов от их реализации с указанием необходимых объемов и потенциальных источников финансирования, приведены в таблицах.</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bCs/>
          <w:sz w:val="24"/>
          <w:szCs w:val="24"/>
        </w:rPr>
        <w:t>Состав мероприятий по совершенствованию сферы управления и развития   Затеихинского сельского поселения Пучежского  муниципального района Ивановской    области</w:t>
      </w:r>
    </w:p>
    <w:tbl>
      <w:tblPr>
        <w:tblW w:w="94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397"/>
        <w:gridCol w:w="2982"/>
        <w:gridCol w:w="1685"/>
        <w:gridCol w:w="1757"/>
        <w:gridCol w:w="2589"/>
      </w:tblGrid>
      <w:tr w:rsidR="00F906E0">
        <w:trPr>
          <w:trHeight w:val="494"/>
          <w:tblHeader/>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Содержание мероприятия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Сроки выполнения</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Ожидаемые результаты</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1</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Разработка перспективного плана развития сельского поселения в соответствии с программой  комплексного  развития социальной инфраструктуры поселения и с требованиями закона      № 131-ФЗ</w:t>
            </w:r>
          </w:p>
        </w:tc>
        <w:tc>
          <w:tcPr>
            <w:tcW w:w="169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2016- 2017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Современная концепция управления сельским поселением, включающая основные направления социальной и экономической политики </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2</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Разработка плана мероприятий по реализации </w:t>
            </w:r>
            <w:r>
              <w:rPr>
                <w:rFonts w:ascii="Times New Roman" w:hAnsi="Times New Roman" w:cs="Times New Roman"/>
                <w:sz w:val="24"/>
                <w:szCs w:val="24"/>
              </w:rPr>
              <w:lastRenderedPageBreak/>
              <w:t xml:space="preserve">программы комплексного  развития  социальной  инфраструктуры </w:t>
            </w:r>
          </w:p>
        </w:tc>
        <w:tc>
          <w:tcPr>
            <w:tcW w:w="169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lastRenderedPageBreak/>
              <w:t xml:space="preserve">Администрация сельского </w:t>
            </w:r>
            <w:r>
              <w:rPr>
                <w:rFonts w:ascii="Times New Roman" w:hAnsi="Times New Roman" w:cs="Times New Roman"/>
                <w:sz w:val="24"/>
                <w:szCs w:val="24"/>
              </w:rPr>
              <w:lastRenderedPageBreak/>
              <w:t>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Ежегодный план мероприятий по </w:t>
            </w:r>
            <w:r>
              <w:rPr>
                <w:rFonts w:ascii="Times New Roman" w:hAnsi="Times New Roman" w:cs="Times New Roman"/>
                <w:sz w:val="24"/>
                <w:szCs w:val="24"/>
              </w:rPr>
              <w:lastRenderedPageBreak/>
              <w:t>реализации Программы</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lastRenderedPageBreak/>
              <w:t>3</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Отбор, подготовка и переподготовка персонала для сферы местного самоуправления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муниципального управления (график переподготовки, и обучения специалистов)</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4</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Поддержка и развитие  малого  и  среднего   предпринимательства  в  сельском поселении совместно с Советом поддержки предпринимательства</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предпринимательской активности в сельском  поселении</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5</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Повышение эффективности использования муниципальной собственности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доходной части местного бюджета за счет эффективного использования  муниципальной собственности  (оформление земельных участков и имущества в собственность граждан, получение свидетельств на землю и  жилые помещения)</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6</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Формирование и совершенствование системы муниципального заказа в поселении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Эффективное использование  местного бюджета за счет внедрения системы муниципального заказа в поселении</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7</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Проведение систематических мероприятий по продвижению продукции предприятий сельского  поселения: участие в проведении ярмарок, выставок, смотров, конкурсов и т.п.</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Стимулирование производства и продвижение на рынок продукции, производимой предприятиями поселения </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8</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Совершенствование системы принятия и исполнения местного бюджета</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2016-2017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бюджетного процесса на местном уровне</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(Наработка нормативной базы)</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lastRenderedPageBreak/>
              <w:t>9</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Выполнение  мероприятий  в  соответствии с  «Программой  комплексного развития коммунальной инфраструктуры поселения на 2015-2019 годы»</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качества предоставляемых жилищно-коммунальных услуг</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(разработка и реализация мероприятий по развитию коммунального комплекса   поселения)</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10</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Разработка системы контроля   и регулирования потребительского рынка в  поселении (полиция, </w:t>
            </w:r>
            <w:proofErr w:type="spellStart"/>
            <w:r>
              <w:rPr>
                <w:rFonts w:ascii="Times New Roman" w:hAnsi="Times New Roman" w:cs="Times New Roman"/>
                <w:sz w:val="24"/>
                <w:szCs w:val="24"/>
              </w:rPr>
              <w:t>Роспотребнадзор</w:t>
            </w:r>
            <w:proofErr w:type="spellEnd"/>
            <w:r>
              <w:rPr>
                <w:rFonts w:ascii="Times New Roman" w:hAnsi="Times New Roman" w:cs="Times New Roman"/>
                <w:sz w:val="24"/>
                <w:szCs w:val="24"/>
              </w:rPr>
              <w:t>)</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Обеспечение наполнения потребительского рынка товарами и услугами, удовлетворение спроса населения</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11</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Организация системы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Программы развития и ежегодного плана мероприятий по ее реализации</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Выявление отклонений основных  фактических показателей  развития поселения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запланированных</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(Глава поселения)</w:t>
            </w: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12</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экологической ситуацией и рациональным использованием природных ресурсов на территории поселения</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Систематически</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Улучшение экологической ситуации, сохранение природных ресурсов поселения</w:t>
            </w:r>
          </w:p>
          <w:p w:rsidR="00F906E0" w:rsidRDefault="00F906E0">
            <w:pPr>
              <w:pStyle w:val="af8"/>
              <w:jc w:val="both"/>
              <w:rPr>
                <w:rFonts w:ascii="Times New Roman" w:hAnsi="Times New Roman" w:cs="Times New Roman"/>
                <w:sz w:val="24"/>
                <w:szCs w:val="24"/>
              </w:rPr>
            </w:pPr>
          </w:p>
        </w:tc>
      </w:tr>
      <w:tr w:rsidR="00F906E0">
        <w:trPr>
          <w:trHeight w:val="494"/>
        </w:trPr>
        <w:tc>
          <w:tcPr>
            <w:tcW w:w="446"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13</w:t>
            </w:r>
          </w:p>
        </w:tc>
        <w:tc>
          <w:tcPr>
            <w:tcW w:w="324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Проведение  учета  граждан занимающихся личными подсобными хозяйствами, наличие животных в подворьях определение потенциала развития ЛПХ </w:t>
            </w: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Контроль динамики развития ЛПХ.</w:t>
            </w: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Выявление потребности в кредитных ресурсах.</w:t>
            </w:r>
          </w:p>
        </w:tc>
        <w:tc>
          <w:tcPr>
            <w:tcW w:w="1695" w:type="dxa"/>
            <w:tcBorders>
              <w:top w:val="single" w:sz="8" w:space="0" w:color="000001"/>
              <w:left w:val="single" w:sz="8" w:space="0" w:color="000001"/>
              <w:bottom w:val="single" w:sz="8" w:space="0" w:color="000001"/>
            </w:tcBorders>
            <w:shd w:val="clear" w:color="auto" w:fill="auto"/>
            <w:tcMar>
              <w:left w:w="-10" w:type="dxa"/>
            </w:tcMar>
          </w:tcPr>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F906E0">
            <w:pPr>
              <w:pStyle w:val="af8"/>
              <w:rPr>
                <w:rFonts w:ascii="Times New Roman" w:hAnsi="Times New Roman" w:cs="Times New Roman"/>
                <w:sz w:val="24"/>
                <w:szCs w:val="24"/>
              </w:rPr>
            </w:pP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
        </w:tc>
        <w:tc>
          <w:tcPr>
            <w:tcW w:w="133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w:t>
            </w:r>
          </w:p>
        </w:tc>
        <w:tc>
          <w:tcPr>
            <w:tcW w:w="2692"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Развитие ЛПХ на территории поселений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(Глава поселения и конкурсная комиссия поселения)</w:t>
            </w:r>
          </w:p>
        </w:tc>
      </w:tr>
    </w:tbl>
    <w:p w:rsidR="00F906E0" w:rsidRDefault="00F906E0">
      <w:pPr>
        <w:pStyle w:val="af8"/>
        <w:jc w:val="both"/>
        <w:rPr>
          <w:rFonts w:ascii="Times New Roman" w:hAnsi="Times New Roman" w:cs="Times New Roman"/>
          <w:b/>
          <w:bCs/>
          <w:sz w:val="24"/>
          <w:szCs w:val="24"/>
        </w:rPr>
      </w:pPr>
    </w:p>
    <w:p w:rsidR="00F906E0" w:rsidRDefault="00F906E0">
      <w:pPr>
        <w:pStyle w:val="af8"/>
        <w:jc w:val="both"/>
        <w:rPr>
          <w:rFonts w:ascii="Times New Roman" w:hAnsi="Times New Roman" w:cs="Times New Roman"/>
          <w:b/>
          <w:bCs/>
          <w:sz w:val="24"/>
          <w:szCs w:val="24"/>
        </w:rPr>
      </w:pPr>
    </w:p>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Состав    мероприятий  по   обеспечению    условий   функционирования   и   поддержанию       работоспособности   основных  элементов Затеихинского  сельского поселения</w:t>
      </w:r>
    </w:p>
    <w:p w:rsidR="00F906E0" w:rsidRDefault="00F906E0">
      <w:pPr>
        <w:pStyle w:val="af8"/>
        <w:jc w:val="both"/>
        <w:rPr>
          <w:rFonts w:ascii="Times New Roman" w:hAnsi="Times New Roman" w:cs="Times New Roman"/>
          <w:bCs/>
          <w:sz w:val="24"/>
          <w:szCs w:val="24"/>
        </w:rPr>
      </w:pPr>
    </w:p>
    <w:tbl>
      <w:tblPr>
        <w:tblW w:w="9410" w:type="dxa"/>
        <w:tblInd w:w="-16" w:type="dxa"/>
        <w:tblBorders>
          <w:top w:val="single" w:sz="8" w:space="0" w:color="000001"/>
          <w:left w:val="single" w:sz="8" w:space="0" w:color="000001"/>
          <w:bottom w:val="single" w:sz="8" w:space="0" w:color="000001"/>
          <w:insideH w:val="single" w:sz="8" w:space="0" w:color="000001"/>
        </w:tblBorders>
        <w:tblCellMar>
          <w:left w:w="-10" w:type="dxa"/>
          <w:right w:w="0" w:type="dxa"/>
        </w:tblCellMar>
        <w:tblLook w:val="0000"/>
      </w:tblPr>
      <w:tblGrid>
        <w:gridCol w:w="692"/>
        <w:gridCol w:w="2860"/>
        <w:gridCol w:w="1893"/>
        <w:gridCol w:w="1365"/>
        <w:gridCol w:w="2600"/>
      </w:tblGrid>
      <w:tr w:rsidR="00F906E0">
        <w:trPr>
          <w:trHeight w:val="494"/>
          <w:tblHeader/>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Содержание мероприятия</w:t>
            </w:r>
          </w:p>
        </w:tc>
        <w:tc>
          <w:tcPr>
            <w:tcW w:w="1893" w:type="dxa"/>
            <w:tcBorders>
              <w:top w:val="single" w:sz="8" w:space="0" w:color="000001"/>
              <w:left w:val="single" w:sz="8" w:space="0" w:color="000001"/>
              <w:bottom w:val="single" w:sz="8" w:space="0" w:color="000001"/>
            </w:tcBorders>
            <w:shd w:val="clear" w:color="auto" w:fill="auto"/>
            <w:tcMar>
              <w:left w:w="-10" w:type="dxa"/>
            </w:tcMa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Ресурсное обеспечение</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bCs/>
                <w:sz w:val="24"/>
                <w:szCs w:val="24"/>
              </w:rPr>
            </w:pPr>
            <w:r>
              <w:rPr>
                <w:rFonts w:ascii="Times New Roman" w:hAnsi="Times New Roman" w:cs="Times New Roman"/>
                <w:bCs/>
                <w:sz w:val="24"/>
                <w:szCs w:val="24"/>
              </w:rPr>
              <w:t>Сроки выполнения</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bCs/>
                <w:sz w:val="24"/>
                <w:szCs w:val="24"/>
              </w:rPr>
              <w:t>Ожидаемые результаты</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Создание условий для привлечения финансовых ресурсов и инвестиций на территорию сельского  поселения </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Местный  бюджет Областной бюджет</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Привлеченные  средства</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Увеличение   потоков финансовых   ресурсов </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Ремонт и содержание дорог в границах поселения, поддержание дорожного полотна в работоспособном состоянии</w:t>
            </w:r>
          </w:p>
        </w:tc>
        <w:tc>
          <w:tcPr>
            <w:tcW w:w="1893" w:type="dxa"/>
            <w:tcBorders>
              <w:top w:val="single" w:sz="8" w:space="0" w:color="000001"/>
              <w:left w:val="single" w:sz="8" w:space="0" w:color="000001"/>
              <w:bottom w:val="single" w:sz="8" w:space="0" w:color="000001"/>
            </w:tcBorders>
            <w:shd w:val="clear" w:color="auto" w:fill="auto"/>
            <w:tcMar>
              <w:left w:w="-10" w:type="dxa"/>
            </w:tcMa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Районный бюджет</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Обеспечение безопасности дорожного  движения  и транспортной доступности населенных пунктов сельского  поселения</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Создание условий для реализации перспективных предпринимательских проектов</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Областной  бюджет,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местный бюджет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4</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Поддержание материально-технической базы учреждений находящихся  в  ведении  администрации  сельского  поселения  в надлежащем для использования состоянии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F906E0" w:rsidRDefault="00F906E0">
            <w:pPr>
              <w:pStyle w:val="af8"/>
              <w:rPr>
                <w:rFonts w:ascii="Times New Roman" w:hAnsi="Times New Roman" w:cs="Times New Roman"/>
                <w:sz w:val="24"/>
                <w:szCs w:val="24"/>
              </w:rPr>
            </w:pP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Обеспечение населения необходимыми социальными услугами </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5</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Формирование условий для развития  личных подсобных хозяйств  </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Областной бюджет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Увеличение производства сельскохозяйственной продукции в личных подсобных хозяйствах</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6</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Обеспечение участия жителей всех населённых пунктов поселения в социальных, культурных, спортивных и других мероприятиях, проводимых районной и сельской администрациями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 xml:space="preserve">Местный бюджет </w:t>
            </w:r>
          </w:p>
          <w:p w:rsidR="00F906E0" w:rsidRDefault="00F906E0">
            <w:pPr>
              <w:pStyle w:val="af8"/>
              <w:rPr>
                <w:rFonts w:ascii="Times New Roman" w:hAnsi="Times New Roman" w:cs="Times New Roman"/>
                <w:sz w:val="24"/>
                <w:szCs w:val="24"/>
              </w:rPr>
            </w:pP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Повышение активности населения, нацеливание на здоровый образ жизни</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7</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F906E0" w:rsidRDefault="002C5200">
            <w:pPr>
              <w:pStyle w:val="af8"/>
            </w:pPr>
            <w:r>
              <w:rPr>
                <w:rFonts w:ascii="Times New Roman" w:hAnsi="Times New Roman" w:cs="Times New Roman"/>
                <w:sz w:val="24"/>
                <w:szCs w:val="24"/>
              </w:rPr>
              <w:t>2017</w:t>
            </w:r>
            <w:r w:rsidR="001C7CF2">
              <w:rPr>
                <w:rFonts w:ascii="Times New Roman" w:hAnsi="Times New Roman" w:cs="Times New Roman"/>
                <w:sz w:val="24"/>
                <w:szCs w:val="24"/>
              </w:rPr>
              <w:t xml:space="preserve"> г. </w:t>
            </w:r>
            <w:r>
              <w:rPr>
                <w:rFonts w:ascii="Times New Roman" w:hAnsi="Times New Roman" w:cs="Times New Roman"/>
                <w:sz w:val="24"/>
                <w:szCs w:val="24"/>
              </w:rPr>
              <w:t>–</w:t>
            </w:r>
            <w:r w:rsidR="001C7CF2">
              <w:rPr>
                <w:rFonts w:ascii="Times New Roman" w:hAnsi="Times New Roman" w:cs="Times New Roman"/>
                <w:sz w:val="24"/>
                <w:szCs w:val="24"/>
              </w:rPr>
              <w:t xml:space="preserve"> </w:t>
            </w:r>
            <w:r>
              <w:rPr>
                <w:rFonts w:ascii="Times New Roman" w:hAnsi="Times New Roman" w:cs="Times New Roman"/>
                <w:sz w:val="24"/>
                <w:szCs w:val="24"/>
              </w:rPr>
              <w:t>764,1</w:t>
            </w:r>
            <w:r w:rsidR="001C7CF2">
              <w:rPr>
                <w:rFonts w:ascii="Times New Roman" w:hAnsi="Times New Roman" w:cs="Times New Roman"/>
                <w:sz w:val="24"/>
                <w:szCs w:val="24"/>
              </w:rPr>
              <w:t xml:space="preserve"> тыс. руб. </w:t>
            </w:r>
          </w:p>
          <w:p w:rsidR="00F906E0" w:rsidRDefault="001C7CF2">
            <w:pPr>
              <w:pStyle w:val="af8"/>
            </w:pPr>
            <w:r>
              <w:rPr>
                <w:rFonts w:ascii="Times New Roman" w:hAnsi="Times New Roman" w:cs="Times New Roman"/>
                <w:sz w:val="24"/>
                <w:szCs w:val="24"/>
              </w:rPr>
              <w:t xml:space="preserve">2018 г. – </w:t>
            </w:r>
            <w:r w:rsidR="00B4040E">
              <w:rPr>
                <w:rFonts w:ascii="Times New Roman" w:hAnsi="Times New Roman" w:cs="Times New Roman"/>
                <w:sz w:val="24"/>
                <w:szCs w:val="24"/>
              </w:rPr>
              <w:t>736,8</w:t>
            </w:r>
            <w:r>
              <w:rPr>
                <w:rFonts w:ascii="Times New Roman" w:hAnsi="Times New Roman" w:cs="Times New Roman"/>
                <w:sz w:val="24"/>
                <w:szCs w:val="24"/>
              </w:rPr>
              <w:t xml:space="preserve"> тыс. руб.</w:t>
            </w:r>
          </w:p>
          <w:p w:rsidR="00F906E0" w:rsidRDefault="001C7CF2" w:rsidP="00B4040E">
            <w:pPr>
              <w:pStyle w:val="af8"/>
            </w:pPr>
            <w:r>
              <w:rPr>
                <w:rFonts w:ascii="Times New Roman" w:hAnsi="Times New Roman" w:cs="Times New Roman"/>
                <w:sz w:val="24"/>
                <w:szCs w:val="24"/>
              </w:rPr>
              <w:t xml:space="preserve">2019 г. – </w:t>
            </w:r>
            <w:r w:rsidR="00B4040E">
              <w:rPr>
                <w:rFonts w:ascii="Times New Roman" w:hAnsi="Times New Roman" w:cs="Times New Roman"/>
                <w:sz w:val="24"/>
                <w:szCs w:val="24"/>
              </w:rPr>
              <w:t>655,7</w:t>
            </w:r>
            <w:r>
              <w:rPr>
                <w:rFonts w:ascii="Times New Roman" w:hAnsi="Times New Roman" w:cs="Times New Roman"/>
                <w:sz w:val="24"/>
                <w:szCs w:val="24"/>
              </w:rPr>
              <w:t>. руб.</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proofErr w:type="spellStart"/>
            <w:r>
              <w:rPr>
                <w:rFonts w:ascii="Times New Roman" w:hAnsi="Times New Roman" w:cs="Times New Roman"/>
                <w:sz w:val="24"/>
                <w:szCs w:val="24"/>
              </w:rPr>
              <w:t>Благоустроительные</w:t>
            </w:r>
            <w:proofErr w:type="spellEnd"/>
            <w:r>
              <w:rPr>
                <w:rFonts w:ascii="Times New Roman" w:hAnsi="Times New Roman" w:cs="Times New Roman"/>
                <w:sz w:val="24"/>
                <w:szCs w:val="24"/>
              </w:rPr>
              <w:t xml:space="preserve"> работы в населенных пунктах поселения,  освещение улиц</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8</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Освещение  территории  сельского поселения</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F906E0" w:rsidRDefault="001C7CF2">
            <w:pPr>
              <w:pStyle w:val="af8"/>
            </w:pPr>
            <w:r>
              <w:rPr>
                <w:rFonts w:ascii="Times New Roman" w:hAnsi="Times New Roman" w:cs="Times New Roman"/>
                <w:sz w:val="24"/>
                <w:szCs w:val="24"/>
              </w:rPr>
              <w:t xml:space="preserve">2017 г. </w:t>
            </w:r>
            <w:r w:rsidR="00B4040E">
              <w:rPr>
                <w:rFonts w:ascii="Times New Roman" w:hAnsi="Times New Roman" w:cs="Times New Roman"/>
                <w:sz w:val="24"/>
                <w:szCs w:val="24"/>
              </w:rPr>
              <w:t>–</w:t>
            </w:r>
            <w:r>
              <w:rPr>
                <w:rFonts w:ascii="Times New Roman" w:hAnsi="Times New Roman" w:cs="Times New Roman"/>
                <w:sz w:val="24"/>
                <w:szCs w:val="24"/>
              </w:rPr>
              <w:t xml:space="preserve"> </w:t>
            </w:r>
            <w:r w:rsidR="00B4040E">
              <w:rPr>
                <w:rFonts w:ascii="Times New Roman" w:hAnsi="Times New Roman" w:cs="Times New Roman"/>
                <w:sz w:val="24"/>
                <w:szCs w:val="24"/>
              </w:rPr>
              <w:t>370,0</w:t>
            </w:r>
            <w:r>
              <w:rPr>
                <w:rFonts w:ascii="Times New Roman" w:hAnsi="Times New Roman" w:cs="Times New Roman"/>
                <w:sz w:val="24"/>
                <w:szCs w:val="24"/>
              </w:rPr>
              <w:t xml:space="preserve"> тыс. руб.</w:t>
            </w:r>
          </w:p>
          <w:p w:rsidR="00F906E0" w:rsidRDefault="001C7CF2">
            <w:pPr>
              <w:pStyle w:val="af8"/>
            </w:pPr>
            <w:r>
              <w:rPr>
                <w:rFonts w:ascii="Times New Roman" w:hAnsi="Times New Roman" w:cs="Times New Roman"/>
                <w:sz w:val="24"/>
                <w:szCs w:val="24"/>
              </w:rPr>
              <w:t xml:space="preserve">2018 г. – </w:t>
            </w:r>
            <w:r w:rsidR="00B4040E">
              <w:rPr>
                <w:rFonts w:ascii="Times New Roman" w:hAnsi="Times New Roman" w:cs="Times New Roman"/>
                <w:sz w:val="24"/>
                <w:szCs w:val="24"/>
              </w:rPr>
              <w:t>370</w:t>
            </w:r>
            <w:r>
              <w:rPr>
                <w:rFonts w:ascii="Times New Roman" w:hAnsi="Times New Roman" w:cs="Times New Roman"/>
                <w:sz w:val="24"/>
                <w:szCs w:val="24"/>
              </w:rPr>
              <w:t>,0</w:t>
            </w:r>
            <w:r w:rsidR="00B4040E">
              <w:rPr>
                <w:rFonts w:ascii="Times New Roman" w:hAnsi="Times New Roman" w:cs="Times New Roman"/>
                <w:sz w:val="24"/>
                <w:szCs w:val="24"/>
              </w:rPr>
              <w:t xml:space="preserve"> </w:t>
            </w:r>
            <w:r>
              <w:rPr>
                <w:rFonts w:ascii="Times New Roman" w:hAnsi="Times New Roman" w:cs="Times New Roman"/>
                <w:sz w:val="24"/>
                <w:szCs w:val="24"/>
              </w:rPr>
              <w:t>ты</w:t>
            </w:r>
            <w:r w:rsidR="00B4040E">
              <w:rPr>
                <w:rFonts w:ascii="Times New Roman" w:hAnsi="Times New Roman" w:cs="Times New Roman"/>
                <w:sz w:val="24"/>
                <w:szCs w:val="24"/>
              </w:rPr>
              <w:t>с</w:t>
            </w:r>
            <w:r>
              <w:rPr>
                <w:rFonts w:ascii="Times New Roman" w:hAnsi="Times New Roman" w:cs="Times New Roman"/>
                <w:sz w:val="24"/>
                <w:szCs w:val="24"/>
              </w:rPr>
              <w:t>. руб.</w:t>
            </w:r>
          </w:p>
          <w:p w:rsidR="00F906E0" w:rsidRDefault="001C7CF2" w:rsidP="00B4040E">
            <w:pPr>
              <w:pStyle w:val="af8"/>
            </w:pPr>
            <w:r>
              <w:rPr>
                <w:rFonts w:ascii="Times New Roman" w:hAnsi="Times New Roman" w:cs="Times New Roman"/>
                <w:sz w:val="24"/>
                <w:szCs w:val="24"/>
              </w:rPr>
              <w:t xml:space="preserve">2019 г. – </w:t>
            </w:r>
            <w:r w:rsidR="00B4040E">
              <w:rPr>
                <w:rFonts w:ascii="Times New Roman" w:hAnsi="Times New Roman" w:cs="Times New Roman"/>
                <w:sz w:val="24"/>
                <w:szCs w:val="24"/>
              </w:rPr>
              <w:t>370</w:t>
            </w:r>
            <w:r>
              <w:rPr>
                <w:rFonts w:ascii="Times New Roman" w:hAnsi="Times New Roman" w:cs="Times New Roman"/>
                <w:sz w:val="24"/>
                <w:szCs w:val="24"/>
              </w:rPr>
              <w:t xml:space="preserve"> тыс. руб.</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 гг.</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Работы  по  освещению улиц  и  установке    дополнительных светильников. </w:t>
            </w:r>
          </w:p>
        </w:tc>
      </w:tr>
      <w:tr w:rsidR="00F906E0">
        <w:trPr>
          <w:trHeight w:val="494"/>
        </w:trPr>
        <w:tc>
          <w:tcPr>
            <w:tcW w:w="692"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860"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Ремонт  подъездных дорог к пожарным водоемам</w:t>
            </w:r>
          </w:p>
        </w:tc>
        <w:tc>
          <w:tcPr>
            <w:tcW w:w="1893"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rPr>
                <w:rFonts w:ascii="Times New Roman" w:hAnsi="Times New Roman" w:cs="Times New Roman"/>
                <w:sz w:val="24"/>
                <w:szCs w:val="24"/>
              </w:rPr>
            </w:pPr>
            <w:r>
              <w:rPr>
                <w:rFonts w:ascii="Times New Roman" w:hAnsi="Times New Roman" w:cs="Times New Roman"/>
                <w:sz w:val="24"/>
                <w:szCs w:val="24"/>
              </w:rPr>
              <w:t>Местный  бюджет</w:t>
            </w:r>
          </w:p>
          <w:p w:rsidR="00F906E0" w:rsidRDefault="00B4040E">
            <w:pPr>
              <w:pStyle w:val="af8"/>
            </w:pPr>
            <w:r>
              <w:rPr>
                <w:rFonts w:ascii="Times New Roman" w:hAnsi="Times New Roman" w:cs="Times New Roman"/>
                <w:sz w:val="24"/>
                <w:szCs w:val="24"/>
              </w:rPr>
              <w:t>130</w:t>
            </w:r>
            <w:r w:rsidR="001C7CF2">
              <w:rPr>
                <w:rFonts w:ascii="Times New Roman" w:hAnsi="Times New Roman" w:cs="Times New Roman"/>
                <w:sz w:val="24"/>
                <w:szCs w:val="24"/>
              </w:rPr>
              <w:t xml:space="preserve"> тыс. руб. в год </w:t>
            </w:r>
          </w:p>
        </w:tc>
        <w:tc>
          <w:tcPr>
            <w:tcW w:w="1365" w:type="dxa"/>
            <w:tcBorders>
              <w:top w:val="single" w:sz="8" w:space="0" w:color="000001"/>
              <w:left w:val="single" w:sz="8" w:space="0" w:color="000001"/>
              <w:bottom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2016-2026</w:t>
            </w:r>
          </w:p>
        </w:tc>
        <w:tc>
          <w:tcPr>
            <w:tcW w:w="2600"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Обеспечение пожарной безопасности</w:t>
            </w:r>
          </w:p>
        </w:tc>
      </w:tr>
    </w:tbl>
    <w:p w:rsidR="00F906E0" w:rsidRDefault="00F906E0">
      <w:pPr>
        <w:pStyle w:val="af8"/>
        <w:jc w:val="both"/>
        <w:rPr>
          <w:rFonts w:ascii="Times New Roman" w:hAnsi="Times New Roman" w:cs="Times New Roman"/>
          <w:sz w:val="24"/>
          <w:szCs w:val="24"/>
          <w:u w:val="single"/>
        </w:rPr>
      </w:pP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Развитие и поддержка малого предпринимательства</w:t>
      </w:r>
    </w:p>
    <w:p w:rsidR="00F906E0" w:rsidRDefault="001C7CF2">
      <w:pPr>
        <w:pStyle w:val="af8"/>
        <w:jc w:val="both"/>
      </w:pPr>
      <w:r>
        <w:rPr>
          <w:rFonts w:ascii="Times New Roman" w:hAnsi="Times New Roman" w:cs="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F906E0" w:rsidRDefault="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roofErr w:type="gramEnd"/>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Основные задачи: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формирование правового пространства, обеспечивающего беспрепятственное развитие малого и  среднего  предпринимательства.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выявление и поддержка приоритетных направлений развития малого бизнеса.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вовлечение в предпринимательскую деятельность представителей различных слоев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увеличение  доходов  населения  и создание условий для самореализации граждан;</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поддержка в продвижении местных товаропроизводителей посредством </w:t>
      </w:r>
      <w:proofErr w:type="spellStart"/>
      <w:r>
        <w:rPr>
          <w:rFonts w:ascii="Times New Roman" w:hAnsi="Times New Roman" w:cs="Times New Roman"/>
          <w:sz w:val="24"/>
          <w:szCs w:val="24"/>
        </w:rPr>
        <w:t>ярмарочно-выставочных</w:t>
      </w:r>
      <w:proofErr w:type="spellEnd"/>
      <w:r>
        <w:rPr>
          <w:rFonts w:ascii="Times New Roman" w:hAnsi="Times New Roman" w:cs="Times New Roman"/>
          <w:sz w:val="24"/>
          <w:szCs w:val="24"/>
        </w:rPr>
        <w:t xml:space="preserve">   мероприятий.</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shd w:val="clear" w:color="auto" w:fill="FFFFFF"/>
        </w:rPr>
        <w:t>При проведении конкурентных способов определения поставщика (подрядчика, исполнителя) для закупки товаров, услуг для нужд сельского поселения  субъектам малого предпринимательства оказывается преимущество.</w:t>
      </w:r>
    </w:p>
    <w:p w:rsidR="00F906E0" w:rsidRDefault="00F906E0">
      <w:pPr>
        <w:pStyle w:val="af8"/>
        <w:jc w:val="both"/>
        <w:rPr>
          <w:rFonts w:ascii="Times New Roman" w:hAnsi="Times New Roman" w:cs="Times New Roman"/>
          <w:sz w:val="24"/>
          <w:szCs w:val="24"/>
        </w:rPr>
      </w:pP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В рамках реализации политики в области развития малого и среднего предпринимательства определены следующие приоритеты: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1) организация мероприятий  по сбыту  сельскохозяйственной продукции;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2) производство товаров народного потребления продовольственного и промышленного назначения;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 развитие народных ремесел, туризма;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4) бытовые услуги (ремонт, реставрация и пошив обуви; ремонт и пошив верхней одежды; фотография; парикмахерские и др.)</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5) строительство, в том числе жилья;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6) выполнение дорожных работ;</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7) производство строительных материалов;</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Проведение различных конкурсов среди предпринимателей.</w:t>
      </w:r>
    </w:p>
    <w:p w:rsidR="00F906E0" w:rsidRDefault="001C7CF2">
      <w:pPr>
        <w:pStyle w:val="af8"/>
        <w:jc w:val="both"/>
        <w:rPr>
          <w:rFonts w:ascii="Times New Roman" w:hAnsi="Times New Roman" w:cs="Times New Roman"/>
          <w:sz w:val="24"/>
          <w:szCs w:val="24"/>
          <w:u w:val="single"/>
        </w:rPr>
      </w:pPr>
      <w:r>
        <w:rPr>
          <w:rFonts w:ascii="Times New Roman" w:hAnsi="Times New Roman" w:cs="Times New Roman"/>
          <w:sz w:val="24"/>
          <w:szCs w:val="24"/>
        </w:rPr>
        <w:t>Сдача в аренду не  жилых  муниципальных помещений  и помещений   муниципальных учреждений   и  предприятий  под создание и развитие приоритетных сфер услуг.</w:t>
      </w:r>
    </w:p>
    <w:p w:rsidR="00F906E0" w:rsidRDefault="00F906E0">
      <w:pPr>
        <w:pStyle w:val="af8"/>
        <w:jc w:val="both"/>
        <w:rPr>
          <w:rFonts w:ascii="Times New Roman" w:hAnsi="Times New Roman" w:cs="Times New Roman"/>
          <w:sz w:val="24"/>
          <w:szCs w:val="24"/>
          <w:u w:val="single"/>
        </w:rPr>
      </w:pPr>
    </w:p>
    <w:p w:rsidR="00F906E0" w:rsidRDefault="001C7CF2">
      <w:pPr>
        <w:pStyle w:val="af8"/>
        <w:jc w:val="both"/>
      </w:pPr>
      <w:r>
        <w:rPr>
          <w:rFonts w:ascii="Times New Roman" w:hAnsi="Times New Roman" w:cs="Times New Roman"/>
          <w:b/>
          <w:bCs/>
          <w:sz w:val="24"/>
          <w:szCs w:val="24"/>
        </w:rPr>
        <w:t>Развитие коммунального комплекса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Развитие среды проживания населения  сельского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коммунальных  услуг.</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и  газоснабжение.</w:t>
      </w:r>
    </w:p>
    <w:p w:rsidR="00F906E0" w:rsidRDefault="001C7CF2">
      <w:pPr>
        <w:pStyle w:val="af8"/>
        <w:jc w:val="both"/>
        <w:rPr>
          <w:rFonts w:ascii="Times New Roman" w:hAnsi="Times New Roman" w:cs="Times New Roman"/>
          <w:sz w:val="24"/>
          <w:szCs w:val="24"/>
          <w:highlight w:val="white"/>
        </w:rPr>
      </w:pPr>
      <w:r>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F906E0" w:rsidRDefault="001C7CF2">
      <w:pPr>
        <w:pStyle w:val="af8"/>
        <w:jc w:val="both"/>
        <w:rPr>
          <w:rFonts w:ascii="Times New Roman" w:hAnsi="Times New Roman" w:cs="Times New Roman"/>
          <w:sz w:val="24"/>
          <w:szCs w:val="24"/>
          <w:u w:val="single"/>
        </w:rPr>
      </w:pPr>
      <w:r>
        <w:rPr>
          <w:rFonts w:ascii="Times New Roman" w:hAnsi="Times New Roman" w:cs="Times New Roman"/>
          <w:sz w:val="24"/>
          <w:szCs w:val="24"/>
          <w:shd w:val="clear" w:color="auto" w:fill="FFFFFF"/>
        </w:rPr>
        <w:t>В целях привлечения инвестиций в коммунальную инфраструктуру сельского поселения, согласно федеральным законам «О водоснабжении и водоотведении», «О теплоснабжении», «О концессионных соглашениях», определен перечень объектов тепло и водоснабжения, в отношении которых, планируется заключение концессионных соглашений</w:t>
      </w:r>
    </w:p>
    <w:p w:rsidR="00F906E0" w:rsidRDefault="00F906E0">
      <w:pPr>
        <w:pStyle w:val="af8"/>
        <w:jc w:val="both"/>
        <w:rPr>
          <w:rFonts w:ascii="Times New Roman" w:hAnsi="Times New Roman" w:cs="Times New Roman"/>
          <w:sz w:val="24"/>
          <w:szCs w:val="24"/>
          <w:u w:val="single"/>
        </w:rPr>
      </w:pPr>
    </w:p>
    <w:p w:rsidR="00F906E0" w:rsidRDefault="001C7CF2">
      <w:pPr>
        <w:pStyle w:val="af8"/>
        <w:jc w:val="both"/>
      </w:pPr>
      <w:r>
        <w:rPr>
          <w:rFonts w:ascii="Times New Roman" w:hAnsi="Times New Roman" w:cs="Times New Roman"/>
          <w:b/>
          <w:bCs/>
          <w:sz w:val="24"/>
          <w:szCs w:val="24"/>
        </w:rPr>
        <w:t>Благоустройство</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  благоустройства  скверов  и  парков,  находящихся  на  территории  поселения,   увеличится привлекательность сельского  поселения   для населения. Улучшение имиджа поселения привлечет в экономику внешние инвестиции, благодаря которым повысится качество жизни населения.  </w:t>
      </w:r>
    </w:p>
    <w:p w:rsidR="00F906E0" w:rsidRDefault="001C7CF2">
      <w:pPr>
        <w:pStyle w:val="af8"/>
        <w:jc w:val="both"/>
        <w:rPr>
          <w:rFonts w:ascii="Times New Roman" w:hAnsi="Times New Roman" w:cs="Times New Roman"/>
          <w:sz w:val="24"/>
          <w:szCs w:val="24"/>
          <w:u w:val="single"/>
        </w:rPr>
      </w:pPr>
      <w:r>
        <w:rPr>
          <w:rFonts w:ascii="Times New Roman" w:hAnsi="Times New Roman" w:cs="Times New Roman"/>
          <w:sz w:val="24"/>
          <w:szCs w:val="24"/>
        </w:rPr>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композиций.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и  администрацией  Пучежского муниципального района.</w:t>
      </w:r>
    </w:p>
    <w:p w:rsidR="00F906E0" w:rsidRDefault="00F906E0">
      <w:pPr>
        <w:pStyle w:val="af8"/>
        <w:jc w:val="both"/>
        <w:rPr>
          <w:rFonts w:ascii="Times New Roman" w:hAnsi="Times New Roman" w:cs="Times New Roman"/>
          <w:sz w:val="24"/>
          <w:szCs w:val="24"/>
          <w:u w:val="single"/>
        </w:rPr>
      </w:pPr>
    </w:p>
    <w:p w:rsidR="00F906E0" w:rsidRDefault="001C7CF2">
      <w:pPr>
        <w:pStyle w:val="af8"/>
        <w:jc w:val="both"/>
      </w:pPr>
      <w:r>
        <w:rPr>
          <w:rFonts w:ascii="Times New Roman" w:hAnsi="Times New Roman" w:cs="Times New Roman"/>
          <w:b/>
          <w:bCs/>
          <w:sz w:val="24"/>
          <w:szCs w:val="24"/>
        </w:rPr>
        <w:t>Обеспечение безопасности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профилактика детской и подростковой беспризорности и преступности;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система социальной адаптации лиц, освободившихся из мест лишения свободы;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 организация работы добровольных народных дружин (по соблюдению пожарной безопасности, общественного порядка);</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обеспечение пожарной безопасности населения.</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b/>
          <w:bCs/>
          <w:sz w:val="24"/>
          <w:szCs w:val="24"/>
        </w:rPr>
        <w:t>Социальное развитие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За последние годы, в результате резкого спада сельскохозяйственного производства и ухудшения финансового положения отрасли, увеличилось отставание села   от города по уровню и условиям жизнедеятельности, снизилась доступность образовательных, медицинских, культурных и торгово-бытовых услуг для    населения.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Сложившаяся в поселении ситуация препятствует формированию социально-экономических условий устойчивого развития агропромышленного комплекса. Уровень и качество жизни напрямую зависят от состояния и обеспеченности сельского  населения жильем, инженерной инфраструктурой, социальными объектами - школами, медицинскими,   </w:t>
      </w:r>
      <w:proofErr w:type="spellStart"/>
      <w:r>
        <w:rPr>
          <w:rFonts w:ascii="Times New Roman" w:hAnsi="Times New Roman" w:cs="Times New Roman"/>
          <w:sz w:val="24"/>
          <w:szCs w:val="24"/>
        </w:rPr>
        <w:t>культурно-досуговыми</w:t>
      </w:r>
      <w:proofErr w:type="spellEnd"/>
      <w:r>
        <w:rPr>
          <w:rFonts w:ascii="Times New Roman" w:hAnsi="Times New Roman" w:cs="Times New Roman"/>
          <w:sz w:val="24"/>
          <w:szCs w:val="24"/>
        </w:rPr>
        <w:t xml:space="preserve"> учреждениями.</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rsidR="00F906E0" w:rsidRDefault="001C7CF2">
      <w:pPr>
        <w:pStyle w:val="af8"/>
        <w:jc w:val="both"/>
        <w:rPr>
          <w:rFonts w:ascii="Times New Roman" w:hAnsi="Times New Roman" w:cs="Times New Roman"/>
          <w:sz w:val="24"/>
          <w:szCs w:val="24"/>
        </w:rPr>
      </w:pPr>
      <w:r>
        <w:rPr>
          <w:rFonts w:ascii="Times New Roman" w:hAnsi="Times New Roman" w:cs="Times New Roman"/>
          <w:b/>
          <w:bCs/>
          <w:sz w:val="24"/>
          <w:szCs w:val="24"/>
        </w:rPr>
        <w:t> </w:t>
      </w:r>
      <w:r>
        <w:rPr>
          <w:rFonts w:ascii="Times New Roman" w:hAnsi="Times New Roman" w:cs="Times New Roman"/>
          <w:sz w:val="24"/>
          <w:szCs w:val="24"/>
        </w:rPr>
        <w:t xml:space="preserve">Таким образом, Программа развития  сельского поселения   на 2016-2026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w:t>
      </w:r>
      <w:proofErr w:type="gramStart"/>
      <w:r>
        <w:rPr>
          <w:rFonts w:ascii="Times New Roman" w:hAnsi="Times New Roman" w:cs="Times New Roman"/>
          <w:sz w:val="24"/>
          <w:szCs w:val="24"/>
        </w:rPr>
        <w:t>поселения</w:t>
      </w:r>
      <w:proofErr w:type="gramEnd"/>
      <w:r>
        <w:rPr>
          <w:rFonts w:ascii="Times New Roman" w:hAnsi="Times New Roman" w:cs="Times New Roman"/>
          <w:sz w:val="24"/>
          <w:szCs w:val="24"/>
        </w:rPr>
        <w:t xml:space="preserve"> на основе эффективного использования имеющихся ресурсов и потенциала территории.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5.   Оценка эффективности мероприятий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указанных показателей  комплексного  развития  социальной  инфраструктуры  сельского  поселения.</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F906E0" w:rsidRDefault="00F906E0">
      <w:pPr>
        <w:pStyle w:val="af8"/>
        <w:jc w:val="both"/>
        <w:rPr>
          <w:rFonts w:ascii="Times New Roman" w:hAnsi="Times New Roman" w:cs="Times New Roman"/>
          <w:b/>
          <w:bCs/>
          <w:sz w:val="24"/>
          <w:szCs w:val="24"/>
        </w:rPr>
      </w:pPr>
    </w:p>
    <w:p w:rsidR="00F906E0" w:rsidRDefault="001C7CF2">
      <w:pPr>
        <w:pStyle w:val="af8"/>
        <w:jc w:val="both"/>
      </w:pPr>
      <w:r>
        <w:rPr>
          <w:rFonts w:ascii="Times New Roman" w:hAnsi="Times New Roman" w:cs="Times New Roman"/>
          <w:b/>
          <w:bCs/>
          <w:sz w:val="24"/>
          <w:szCs w:val="24"/>
        </w:rPr>
        <w:t xml:space="preserve">6.    Организация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реализацией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сельского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Общее руководство Программой осуществляет Глава поселения, в функции которого в рамках реализации Программы входит:</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определение приоритетов, постановка оперативных и краткосрочных целей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-утверждение Программы  комплексного  развития  социальной  инфраструктуры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 контроль за ходом </w:t>
      </w:r>
      <w:proofErr w:type="gramStart"/>
      <w:r>
        <w:rPr>
          <w:rFonts w:ascii="Times New Roman" w:hAnsi="Times New Roman" w:cs="Times New Roman"/>
          <w:sz w:val="24"/>
          <w:szCs w:val="24"/>
        </w:rPr>
        <w:t>реализации программы развития  социальной  инфраструктуры сельского  поселения</w:t>
      </w:r>
      <w:proofErr w:type="gramEnd"/>
      <w:r>
        <w:rPr>
          <w:rFonts w:ascii="Times New Roman" w:hAnsi="Times New Roman" w:cs="Times New Roman"/>
          <w:sz w:val="24"/>
          <w:szCs w:val="24"/>
        </w:rPr>
        <w:t>;</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-утверждение проектов программ поселения по приоритетным направлениям Программы.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Оперативные функции по реализации Программы осуществляют штатные сотрудники Администрации сельского поселения под руководством Главы  сельского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lastRenderedPageBreak/>
        <w:t>Глава сельского  поселения осуществляет следующие действия: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рассматривает и утверждает план мероприятий, объемы их финансирования и сроки реализации;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годового плана действий и подготовка отчетов о его выполнении;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-осуществляет руководство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подготовке перечня муниципальных целевых программ поселения, предлагаемых  к финансированию из районного и областного бюджета на очередной финансовый год;</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составлению ежегодного плана действий по реализации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 реализации мероприятий Программы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Специалисты  администрации   сельского  поселения осуществляет следующие функции: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проектов нормативных правовых актов по подведомственной сфере по соответствующим разделам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проектов программ поселения по приоритетным направлениям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            -формирование бюджетных заявок на выделение средств из муниципального бюджета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-подготовка предложений, связанных с корректировкой сроков, исполнителей и объемов ресурсов по мероприятиям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F906E0" w:rsidRDefault="001C7CF2">
      <w:pPr>
        <w:pStyle w:val="af8"/>
        <w:jc w:val="both"/>
        <w:rPr>
          <w:rFonts w:ascii="Times New Roman" w:hAnsi="Times New Roman" w:cs="Times New Roman"/>
          <w:b/>
          <w:bCs/>
          <w:sz w:val="24"/>
          <w:szCs w:val="24"/>
        </w:rPr>
      </w:pPr>
      <w:r>
        <w:rPr>
          <w:rFonts w:ascii="Times New Roman" w:hAnsi="Times New Roman" w:cs="Times New Roman"/>
          <w:sz w:val="24"/>
          <w:szCs w:val="24"/>
        </w:rPr>
        <w:t>            -предварительное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rsidR="00F906E0" w:rsidRDefault="00F906E0">
      <w:pPr>
        <w:pStyle w:val="af8"/>
        <w:jc w:val="both"/>
        <w:rPr>
          <w:rFonts w:ascii="Times New Roman" w:hAnsi="Times New Roman" w:cs="Times New Roman"/>
          <w:b/>
          <w:bCs/>
          <w:sz w:val="24"/>
          <w:szCs w:val="24"/>
        </w:rPr>
      </w:pPr>
    </w:p>
    <w:p w:rsidR="00F906E0" w:rsidRDefault="001C7CF2">
      <w:pPr>
        <w:pStyle w:val="af8"/>
        <w:jc w:val="both"/>
      </w:pPr>
      <w:r>
        <w:rPr>
          <w:rFonts w:ascii="Times New Roman" w:hAnsi="Times New Roman" w:cs="Times New Roman"/>
          <w:b/>
          <w:bCs/>
          <w:sz w:val="24"/>
          <w:szCs w:val="24"/>
        </w:rPr>
        <w:t>7.   Механизм обновления Программы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Обновление Программы производится: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при выявлении новых, необходимых к реализации мероприятий,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при появлении новых инвестиционных проектов, особо значимых для территории;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сельского поселения  и  иных заинтересованных лиц.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F906E0" w:rsidRDefault="00F906E0">
      <w:pPr>
        <w:pStyle w:val="af8"/>
        <w:jc w:val="both"/>
        <w:rPr>
          <w:rFonts w:ascii="Times New Roman" w:hAnsi="Times New Roman" w:cs="Times New Roman"/>
          <w:sz w:val="24"/>
          <w:szCs w:val="24"/>
        </w:rPr>
      </w:pPr>
    </w:p>
    <w:p w:rsidR="00F906E0" w:rsidRDefault="001C7CF2">
      <w:pPr>
        <w:pStyle w:val="af8"/>
        <w:jc w:val="both"/>
      </w:pPr>
      <w:r>
        <w:rPr>
          <w:rFonts w:ascii="Times New Roman" w:hAnsi="Times New Roman" w:cs="Times New Roman"/>
          <w:b/>
          <w:sz w:val="24"/>
          <w:szCs w:val="24"/>
        </w:rPr>
        <w:t>8. Заключение</w:t>
      </w:r>
    </w:p>
    <w:p w:rsidR="00F906E0" w:rsidRDefault="001C7CF2">
      <w:pPr>
        <w:pStyle w:val="af8"/>
        <w:jc w:val="both"/>
        <w:rPr>
          <w:rFonts w:ascii="Times New Roman" w:hAnsi="Times New Roman" w:cs="Times New Roman"/>
          <w:sz w:val="24"/>
          <w:szCs w:val="24"/>
        </w:rPr>
      </w:pPr>
      <w:proofErr w:type="gramStart"/>
      <w:r>
        <w:rPr>
          <w:rFonts w:ascii="Times New Roman" w:hAnsi="Times New Roman" w:cs="Times New Roman"/>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w:t>
      </w:r>
      <w:r>
        <w:rPr>
          <w:rFonts w:ascii="Times New Roman" w:hAnsi="Times New Roman" w:cs="Times New Roman"/>
          <w:sz w:val="24"/>
          <w:szCs w:val="24"/>
        </w:rPr>
        <w:lastRenderedPageBreak/>
        <w:t xml:space="preserve">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roofErr w:type="gramEnd"/>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Ожидаемые результаты:</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проведение уличного освещения обеспечит устойчивое энергоснабжение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строительство новых,  капитальных ремонт старых водопроводных сетей, выполнение  работ  по  очистке  воды,  повысит уровень обеспеченности населения  водой;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капитальный ремонт автомобильных дорог обеспечит   безопасность  дорожного  движения  и  связь с населенными пунктами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улучшение </w:t>
      </w:r>
      <w:proofErr w:type="spellStart"/>
      <w:r>
        <w:rPr>
          <w:rFonts w:ascii="Times New Roman" w:hAnsi="Times New Roman" w:cs="Times New Roman"/>
          <w:sz w:val="24"/>
          <w:szCs w:val="24"/>
        </w:rPr>
        <w:t>культурно-досуговой</w:t>
      </w:r>
      <w:proofErr w:type="spellEnd"/>
      <w:r>
        <w:rPr>
          <w:rFonts w:ascii="Times New Roman" w:hAnsi="Times New Roman" w:cs="Times New Roman"/>
          <w:sz w:val="24"/>
          <w:szCs w:val="24"/>
        </w:rPr>
        <w:t xml:space="preserve">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защищенности личности, безопасности жизнедеятельности общества, стабилизации обстановки  с пожарами на территории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привлечения внебюджетных инвестиций в экономику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повышения благоустройства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формирования современного привлекательного имиджа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Реализация Программы позволит: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3) повысить степень социального согласия, укрепить авторитет органов местного самоуправления.</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Социальная стабильность и экономический рост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 xml:space="preserve">Переход к управлению сельским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rsidR="00F906E0" w:rsidRDefault="001C7CF2">
      <w:pPr>
        <w:pStyle w:val="af8"/>
        <w:jc w:val="both"/>
        <w:rPr>
          <w:rFonts w:ascii="Times New Roman" w:hAnsi="Times New Roman" w:cs="Times New Roman"/>
          <w:sz w:val="24"/>
          <w:szCs w:val="24"/>
        </w:rPr>
      </w:pPr>
      <w:r>
        <w:rPr>
          <w:rFonts w:ascii="Times New Roman" w:hAnsi="Times New Roman" w:cs="Times New Roman"/>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rsidR="00F906E0" w:rsidRDefault="00F906E0">
      <w:pPr>
        <w:pStyle w:val="af8"/>
        <w:jc w:val="both"/>
        <w:rPr>
          <w:rFonts w:ascii="Times New Roman" w:hAnsi="Times New Roman" w:cs="Times New Roman"/>
          <w:sz w:val="24"/>
          <w:szCs w:val="24"/>
        </w:rPr>
      </w:pPr>
    </w:p>
    <w:p w:rsidR="00F906E0" w:rsidRDefault="00F906E0">
      <w:pPr>
        <w:jc w:val="both"/>
      </w:pPr>
    </w:p>
    <w:sectPr w:rsidR="00F906E0" w:rsidSect="00F906E0">
      <w:pgSz w:w="11906" w:h="16838"/>
      <w:pgMar w:top="1134" w:right="845" w:bottom="1134"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characterSpacingControl w:val="doNotCompress"/>
  <w:compat/>
  <w:rsids>
    <w:rsidRoot w:val="00F906E0"/>
    <w:rsid w:val="00012650"/>
    <w:rsid w:val="000D422C"/>
    <w:rsid w:val="001030D3"/>
    <w:rsid w:val="00123B1C"/>
    <w:rsid w:val="00124372"/>
    <w:rsid w:val="001C262E"/>
    <w:rsid w:val="001C7CF2"/>
    <w:rsid w:val="002860F6"/>
    <w:rsid w:val="002C5200"/>
    <w:rsid w:val="00325F5E"/>
    <w:rsid w:val="0046708A"/>
    <w:rsid w:val="0047147B"/>
    <w:rsid w:val="00475689"/>
    <w:rsid w:val="005F1E57"/>
    <w:rsid w:val="00625CDC"/>
    <w:rsid w:val="0079507C"/>
    <w:rsid w:val="007B5FE8"/>
    <w:rsid w:val="007D67E4"/>
    <w:rsid w:val="00984045"/>
    <w:rsid w:val="00B4040E"/>
    <w:rsid w:val="00BF3571"/>
    <w:rsid w:val="00CB0F45"/>
    <w:rsid w:val="00D25711"/>
    <w:rsid w:val="00DE4D68"/>
    <w:rsid w:val="00E66E3F"/>
    <w:rsid w:val="00EE2335"/>
    <w:rsid w:val="00F4308F"/>
    <w:rsid w:val="00F906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39FC"/>
    <w:pPr>
      <w:spacing w:after="200" w:line="276" w:lineRule="auto"/>
    </w:pPr>
    <w:rPr>
      <w:rFonts w:cs="Calibri"/>
      <w:color w:val="00000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9"/>
    <w:qFormat/>
    <w:rsid w:val="00EF7C8C"/>
    <w:pPr>
      <w:keepNext/>
      <w:tabs>
        <w:tab w:val="left" w:pos="0"/>
      </w:tabs>
      <w:suppressAutoHyphens/>
      <w:spacing w:before="240" w:after="60" w:line="240" w:lineRule="auto"/>
      <w:ind w:left="432" w:hanging="432"/>
      <w:outlineLvl w:val="0"/>
    </w:pPr>
    <w:rPr>
      <w:rFonts w:ascii="Arial" w:hAnsi="Arial" w:cs="Arial"/>
      <w:b/>
      <w:bCs/>
      <w:sz w:val="32"/>
      <w:szCs w:val="32"/>
      <w:lang w:eastAsia="ar-SA"/>
    </w:rPr>
  </w:style>
  <w:style w:type="paragraph" w:customStyle="1" w:styleId="Heading2">
    <w:name w:val="Heading 2"/>
    <w:basedOn w:val="a"/>
    <w:link w:val="2"/>
    <w:uiPriority w:val="99"/>
    <w:qFormat/>
    <w:rsid w:val="00EF7C8C"/>
    <w:pPr>
      <w:keepNext/>
      <w:tabs>
        <w:tab w:val="left" w:pos="0"/>
      </w:tabs>
      <w:suppressAutoHyphens/>
      <w:spacing w:before="240" w:after="60" w:line="240" w:lineRule="auto"/>
      <w:ind w:left="576" w:hanging="576"/>
      <w:outlineLvl w:val="1"/>
    </w:pPr>
    <w:rPr>
      <w:rFonts w:ascii="Arial" w:hAnsi="Arial" w:cs="Arial"/>
      <w:b/>
      <w:bCs/>
      <w:i/>
      <w:iCs/>
      <w:sz w:val="28"/>
      <w:szCs w:val="28"/>
      <w:lang w:eastAsia="ar-SA"/>
    </w:rPr>
  </w:style>
  <w:style w:type="paragraph" w:customStyle="1" w:styleId="Heading3">
    <w:name w:val="Heading 3"/>
    <w:basedOn w:val="a"/>
    <w:link w:val="3"/>
    <w:uiPriority w:val="99"/>
    <w:qFormat/>
    <w:rsid w:val="00EF7C8C"/>
    <w:pPr>
      <w:keepNext/>
      <w:tabs>
        <w:tab w:val="left" w:pos="0"/>
      </w:tabs>
      <w:suppressAutoHyphens/>
      <w:spacing w:before="240" w:after="60" w:line="240" w:lineRule="auto"/>
      <w:ind w:left="720" w:hanging="720"/>
      <w:outlineLvl w:val="2"/>
    </w:pPr>
    <w:rPr>
      <w:rFonts w:ascii="Arial" w:hAnsi="Arial" w:cs="Arial"/>
      <w:b/>
      <w:bCs/>
      <w:sz w:val="26"/>
      <w:szCs w:val="26"/>
      <w:lang w:eastAsia="ar-SA"/>
    </w:rPr>
  </w:style>
  <w:style w:type="paragraph" w:customStyle="1" w:styleId="Heading5">
    <w:name w:val="Heading 5"/>
    <w:basedOn w:val="a"/>
    <w:link w:val="5"/>
    <w:uiPriority w:val="99"/>
    <w:qFormat/>
    <w:rsid w:val="00EF7C8C"/>
    <w:pPr>
      <w:tabs>
        <w:tab w:val="left" w:pos="0"/>
      </w:tabs>
      <w:suppressAutoHyphens/>
      <w:spacing w:before="240" w:after="60" w:line="240" w:lineRule="auto"/>
      <w:ind w:left="1008" w:hanging="1008"/>
      <w:outlineLvl w:val="4"/>
    </w:pPr>
    <w:rPr>
      <w:rFonts w:cs="Times New Roman"/>
      <w:b/>
      <w:bCs/>
      <w:i/>
      <w:iCs/>
      <w:sz w:val="26"/>
      <w:szCs w:val="26"/>
      <w:lang w:eastAsia="ar-SA"/>
    </w:rPr>
  </w:style>
  <w:style w:type="paragraph" w:customStyle="1" w:styleId="Heading9">
    <w:name w:val="Heading 9"/>
    <w:basedOn w:val="a"/>
    <w:link w:val="9"/>
    <w:uiPriority w:val="99"/>
    <w:qFormat/>
    <w:rsid w:val="00EF7C8C"/>
    <w:pPr>
      <w:tabs>
        <w:tab w:val="left" w:pos="0"/>
      </w:tabs>
      <w:suppressAutoHyphens/>
      <w:spacing w:before="240" w:after="60" w:line="240" w:lineRule="auto"/>
      <w:ind w:left="1584" w:hanging="1584"/>
      <w:outlineLvl w:val="8"/>
    </w:pPr>
    <w:rPr>
      <w:rFonts w:ascii="Arial" w:hAnsi="Arial" w:cs="Arial"/>
      <w:lang w:eastAsia="ar-SA"/>
    </w:rPr>
  </w:style>
  <w:style w:type="character" w:customStyle="1" w:styleId="1">
    <w:name w:val="Заголовок 1 Знак"/>
    <w:basedOn w:val="a0"/>
    <w:link w:val="Heading1"/>
    <w:uiPriority w:val="99"/>
    <w:qFormat/>
    <w:locked/>
    <w:rsid w:val="00EF7C8C"/>
    <w:rPr>
      <w:rFonts w:ascii="Arial" w:hAnsi="Arial" w:cs="Arial"/>
      <w:b/>
      <w:bCs/>
      <w:sz w:val="32"/>
      <w:szCs w:val="32"/>
      <w:lang w:eastAsia="ar-SA" w:bidi="ar-SA"/>
    </w:rPr>
  </w:style>
  <w:style w:type="character" w:customStyle="1" w:styleId="2">
    <w:name w:val="Заголовок 2 Знак"/>
    <w:basedOn w:val="a0"/>
    <w:link w:val="Heading2"/>
    <w:uiPriority w:val="99"/>
    <w:qFormat/>
    <w:locked/>
    <w:rsid w:val="00EF7C8C"/>
    <w:rPr>
      <w:rFonts w:ascii="Arial" w:hAnsi="Arial" w:cs="Arial"/>
      <w:b/>
      <w:bCs/>
      <w:i/>
      <w:iCs/>
      <w:sz w:val="28"/>
      <w:szCs w:val="28"/>
      <w:lang w:eastAsia="ar-SA" w:bidi="ar-SA"/>
    </w:rPr>
  </w:style>
  <w:style w:type="character" w:customStyle="1" w:styleId="3">
    <w:name w:val="Заголовок 3 Знак"/>
    <w:basedOn w:val="a0"/>
    <w:link w:val="Heading3"/>
    <w:uiPriority w:val="99"/>
    <w:qFormat/>
    <w:locked/>
    <w:rsid w:val="00EF7C8C"/>
    <w:rPr>
      <w:rFonts w:ascii="Arial" w:hAnsi="Arial" w:cs="Arial"/>
      <w:b/>
      <w:bCs/>
      <w:sz w:val="26"/>
      <w:szCs w:val="26"/>
      <w:lang w:eastAsia="ar-SA" w:bidi="ar-SA"/>
    </w:rPr>
  </w:style>
  <w:style w:type="character" w:customStyle="1" w:styleId="5">
    <w:name w:val="Заголовок 5 Знак"/>
    <w:basedOn w:val="a0"/>
    <w:link w:val="Heading5"/>
    <w:uiPriority w:val="99"/>
    <w:qFormat/>
    <w:locked/>
    <w:rsid w:val="00EF7C8C"/>
    <w:rPr>
      <w:rFonts w:ascii="Times New Roman" w:hAnsi="Times New Roman" w:cs="Times New Roman"/>
      <w:b/>
      <w:bCs/>
      <w:i/>
      <w:iCs/>
      <w:sz w:val="26"/>
      <w:szCs w:val="26"/>
      <w:lang w:eastAsia="ar-SA" w:bidi="ar-SA"/>
    </w:rPr>
  </w:style>
  <w:style w:type="character" w:customStyle="1" w:styleId="9">
    <w:name w:val="Заголовок 9 Знак"/>
    <w:basedOn w:val="a0"/>
    <w:link w:val="Heading9"/>
    <w:uiPriority w:val="99"/>
    <w:qFormat/>
    <w:locked/>
    <w:rsid w:val="00EF7C8C"/>
    <w:rPr>
      <w:rFonts w:ascii="Arial" w:hAnsi="Arial" w:cs="Arial"/>
      <w:lang w:eastAsia="ar-SA" w:bidi="ar-SA"/>
    </w:rPr>
  </w:style>
  <w:style w:type="character" w:customStyle="1" w:styleId="WW8Num1z0">
    <w:name w:val="WW8Num1z0"/>
    <w:uiPriority w:val="99"/>
    <w:qFormat/>
    <w:rsid w:val="00EF7C8C"/>
  </w:style>
  <w:style w:type="character" w:customStyle="1" w:styleId="WW8Num1z1">
    <w:name w:val="WW8Num1z1"/>
    <w:uiPriority w:val="99"/>
    <w:qFormat/>
    <w:rsid w:val="00EF7C8C"/>
  </w:style>
  <w:style w:type="character" w:customStyle="1" w:styleId="WW8Num1z2">
    <w:name w:val="WW8Num1z2"/>
    <w:uiPriority w:val="99"/>
    <w:qFormat/>
    <w:rsid w:val="00EF7C8C"/>
  </w:style>
  <w:style w:type="character" w:customStyle="1" w:styleId="WW8Num1z3">
    <w:name w:val="WW8Num1z3"/>
    <w:uiPriority w:val="99"/>
    <w:qFormat/>
    <w:rsid w:val="00EF7C8C"/>
  </w:style>
  <w:style w:type="character" w:customStyle="1" w:styleId="WW8Num1z4">
    <w:name w:val="WW8Num1z4"/>
    <w:uiPriority w:val="99"/>
    <w:qFormat/>
    <w:rsid w:val="00EF7C8C"/>
  </w:style>
  <w:style w:type="character" w:customStyle="1" w:styleId="WW8Num1z5">
    <w:name w:val="WW8Num1z5"/>
    <w:uiPriority w:val="99"/>
    <w:qFormat/>
    <w:rsid w:val="00EF7C8C"/>
  </w:style>
  <w:style w:type="character" w:customStyle="1" w:styleId="WW8Num1z6">
    <w:name w:val="WW8Num1z6"/>
    <w:uiPriority w:val="99"/>
    <w:qFormat/>
    <w:rsid w:val="00EF7C8C"/>
  </w:style>
  <w:style w:type="character" w:customStyle="1" w:styleId="WW8Num1z7">
    <w:name w:val="WW8Num1z7"/>
    <w:uiPriority w:val="99"/>
    <w:qFormat/>
    <w:rsid w:val="00EF7C8C"/>
  </w:style>
  <w:style w:type="character" w:customStyle="1" w:styleId="WW8Num1z8">
    <w:name w:val="WW8Num1z8"/>
    <w:uiPriority w:val="99"/>
    <w:qFormat/>
    <w:rsid w:val="00EF7C8C"/>
  </w:style>
  <w:style w:type="character" w:customStyle="1" w:styleId="WW8Num2z0">
    <w:name w:val="WW8Num2z0"/>
    <w:uiPriority w:val="99"/>
    <w:qFormat/>
    <w:rsid w:val="00EF7C8C"/>
    <w:rPr>
      <w:rFonts w:ascii="Symbol" w:hAnsi="Symbol" w:cs="Symbol"/>
      <w:color w:val="00000A"/>
      <w:sz w:val="16"/>
      <w:szCs w:val="16"/>
    </w:rPr>
  </w:style>
  <w:style w:type="character" w:customStyle="1" w:styleId="WW8Num3z0">
    <w:name w:val="WW8Num3z0"/>
    <w:uiPriority w:val="99"/>
    <w:qFormat/>
    <w:rsid w:val="00EF7C8C"/>
    <w:rPr>
      <w:sz w:val="24"/>
      <w:szCs w:val="24"/>
    </w:rPr>
  </w:style>
  <w:style w:type="character" w:customStyle="1" w:styleId="WW8Num4z0">
    <w:name w:val="WW8Num4z0"/>
    <w:uiPriority w:val="99"/>
    <w:qFormat/>
    <w:rsid w:val="00EF7C8C"/>
  </w:style>
  <w:style w:type="character" w:customStyle="1" w:styleId="WW8Num5z0">
    <w:name w:val="WW8Num5z0"/>
    <w:uiPriority w:val="99"/>
    <w:qFormat/>
    <w:rsid w:val="00EF7C8C"/>
  </w:style>
  <w:style w:type="character" w:customStyle="1" w:styleId="WW8Num6z0">
    <w:name w:val="WW8Num6z0"/>
    <w:uiPriority w:val="99"/>
    <w:qFormat/>
    <w:rsid w:val="00EF7C8C"/>
    <w:rPr>
      <w:sz w:val="28"/>
      <w:szCs w:val="28"/>
    </w:rPr>
  </w:style>
  <w:style w:type="character" w:customStyle="1" w:styleId="WW8Num7z0">
    <w:name w:val="WW8Num7z0"/>
    <w:uiPriority w:val="99"/>
    <w:qFormat/>
    <w:rsid w:val="00EF7C8C"/>
    <w:rPr>
      <w:rFonts w:ascii="Times New Roman" w:hAnsi="Times New Roman" w:cs="Times New Roman"/>
      <w:sz w:val="24"/>
      <w:szCs w:val="24"/>
    </w:rPr>
  </w:style>
  <w:style w:type="character" w:customStyle="1" w:styleId="WW8Num8z0">
    <w:name w:val="WW8Num8z0"/>
    <w:uiPriority w:val="99"/>
    <w:qFormat/>
    <w:rsid w:val="00EF7C8C"/>
  </w:style>
  <w:style w:type="character" w:customStyle="1" w:styleId="WW8Num8z1">
    <w:name w:val="WW8Num8z1"/>
    <w:uiPriority w:val="99"/>
    <w:qFormat/>
    <w:rsid w:val="00EF7C8C"/>
    <w:rPr>
      <w:rFonts w:ascii="Times New Roman" w:hAnsi="Times New Roman" w:cs="Times New Roman"/>
      <w:sz w:val="24"/>
      <w:szCs w:val="24"/>
      <w:shd w:val="clear" w:color="auto" w:fill="FFFFFF"/>
    </w:rPr>
  </w:style>
  <w:style w:type="character" w:customStyle="1" w:styleId="WW8Num8z2">
    <w:name w:val="WW8Num8z2"/>
    <w:uiPriority w:val="99"/>
    <w:qFormat/>
    <w:rsid w:val="00EF7C8C"/>
  </w:style>
  <w:style w:type="character" w:customStyle="1" w:styleId="WW8Num8z3">
    <w:name w:val="WW8Num8z3"/>
    <w:uiPriority w:val="99"/>
    <w:qFormat/>
    <w:rsid w:val="00EF7C8C"/>
  </w:style>
  <w:style w:type="character" w:customStyle="1" w:styleId="WW8Num8z4">
    <w:name w:val="WW8Num8z4"/>
    <w:uiPriority w:val="99"/>
    <w:qFormat/>
    <w:rsid w:val="00EF7C8C"/>
  </w:style>
  <w:style w:type="character" w:customStyle="1" w:styleId="WW8Num8z5">
    <w:name w:val="WW8Num8z5"/>
    <w:uiPriority w:val="99"/>
    <w:qFormat/>
    <w:rsid w:val="00EF7C8C"/>
  </w:style>
  <w:style w:type="character" w:customStyle="1" w:styleId="WW8Num8z6">
    <w:name w:val="WW8Num8z6"/>
    <w:uiPriority w:val="99"/>
    <w:qFormat/>
    <w:rsid w:val="00EF7C8C"/>
  </w:style>
  <w:style w:type="character" w:customStyle="1" w:styleId="WW8Num8z7">
    <w:name w:val="WW8Num8z7"/>
    <w:uiPriority w:val="99"/>
    <w:qFormat/>
    <w:rsid w:val="00EF7C8C"/>
  </w:style>
  <w:style w:type="character" w:customStyle="1" w:styleId="WW8Num8z8">
    <w:name w:val="WW8Num8z8"/>
    <w:uiPriority w:val="99"/>
    <w:qFormat/>
    <w:rsid w:val="00EF7C8C"/>
  </w:style>
  <w:style w:type="character" w:customStyle="1" w:styleId="WW8Num9z0">
    <w:name w:val="WW8Num9z0"/>
    <w:uiPriority w:val="99"/>
    <w:qFormat/>
    <w:rsid w:val="00EF7C8C"/>
  </w:style>
  <w:style w:type="character" w:customStyle="1" w:styleId="WW8Num9z1">
    <w:name w:val="WW8Num9z1"/>
    <w:uiPriority w:val="99"/>
    <w:qFormat/>
    <w:rsid w:val="00EF7C8C"/>
  </w:style>
  <w:style w:type="character" w:customStyle="1" w:styleId="WW8Num9z2">
    <w:name w:val="WW8Num9z2"/>
    <w:uiPriority w:val="99"/>
    <w:qFormat/>
    <w:rsid w:val="00EF7C8C"/>
  </w:style>
  <w:style w:type="character" w:customStyle="1" w:styleId="WW8Num9z3">
    <w:name w:val="WW8Num9z3"/>
    <w:uiPriority w:val="99"/>
    <w:qFormat/>
    <w:rsid w:val="00EF7C8C"/>
  </w:style>
  <w:style w:type="character" w:customStyle="1" w:styleId="WW8Num9z4">
    <w:name w:val="WW8Num9z4"/>
    <w:uiPriority w:val="99"/>
    <w:qFormat/>
    <w:rsid w:val="00EF7C8C"/>
  </w:style>
  <w:style w:type="character" w:customStyle="1" w:styleId="WW8Num9z5">
    <w:name w:val="WW8Num9z5"/>
    <w:uiPriority w:val="99"/>
    <w:qFormat/>
    <w:rsid w:val="00EF7C8C"/>
  </w:style>
  <w:style w:type="character" w:customStyle="1" w:styleId="WW8Num9z6">
    <w:name w:val="WW8Num9z6"/>
    <w:uiPriority w:val="99"/>
    <w:qFormat/>
    <w:rsid w:val="00EF7C8C"/>
  </w:style>
  <w:style w:type="character" w:customStyle="1" w:styleId="WW8Num9z7">
    <w:name w:val="WW8Num9z7"/>
    <w:uiPriority w:val="99"/>
    <w:qFormat/>
    <w:rsid w:val="00EF7C8C"/>
  </w:style>
  <w:style w:type="character" w:customStyle="1" w:styleId="WW8Num9z8">
    <w:name w:val="WW8Num9z8"/>
    <w:uiPriority w:val="99"/>
    <w:qFormat/>
    <w:rsid w:val="00EF7C8C"/>
  </w:style>
  <w:style w:type="character" w:customStyle="1" w:styleId="20">
    <w:name w:val="Основной шрифт абзаца2"/>
    <w:uiPriority w:val="99"/>
    <w:qFormat/>
    <w:rsid w:val="00EF7C8C"/>
  </w:style>
  <w:style w:type="character" w:customStyle="1" w:styleId="WW8Num3z1">
    <w:name w:val="WW8Num3z1"/>
    <w:uiPriority w:val="99"/>
    <w:qFormat/>
    <w:rsid w:val="00EF7C8C"/>
  </w:style>
  <w:style w:type="character" w:customStyle="1" w:styleId="WW8Num3z2">
    <w:name w:val="WW8Num3z2"/>
    <w:uiPriority w:val="99"/>
    <w:qFormat/>
    <w:rsid w:val="00EF7C8C"/>
  </w:style>
  <w:style w:type="character" w:customStyle="1" w:styleId="WW8Num3z3">
    <w:name w:val="WW8Num3z3"/>
    <w:uiPriority w:val="99"/>
    <w:qFormat/>
    <w:rsid w:val="00EF7C8C"/>
  </w:style>
  <w:style w:type="character" w:customStyle="1" w:styleId="WW8Num3z4">
    <w:name w:val="WW8Num3z4"/>
    <w:uiPriority w:val="99"/>
    <w:qFormat/>
    <w:rsid w:val="00EF7C8C"/>
  </w:style>
  <w:style w:type="character" w:customStyle="1" w:styleId="WW8Num3z5">
    <w:name w:val="WW8Num3z5"/>
    <w:uiPriority w:val="99"/>
    <w:qFormat/>
    <w:rsid w:val="00EF7C8C"/>
  </w:style>
  <w:style w:type="character" w:customStyle="1" w:styleId="WW8Num3z6">
    <w:name w:val="WW8Num3z6"/>
    <w:uiPriority w:val="99"/>
    <w:qFormat/>
    <w:rsid w:val="00EF7C8C"/>
  </w:style>
  <w:style w:type="character" w:customStyle="1" w:styleId="WW8Num3z7">
    <w:name w:val="WW8Num3z7"/>
    <w:uiPriority w:val="99"/>
    <w:qFormat/>
    <w:rsid w:val="00EF7C8C"/>
  </w:style>
  <w:style w:type="character" w:customStyle="1" w:styleId="WW8Num3z8">
    <w:name w:val="WW8Num3z8"/>
    <w:uiPriority w:val="99"/>
    <w:qFormat/>
    <w:rsid w:val="00EF7C8C"/>
  </w:style>
  <w:style w:type="character" w:customStyle="1" w:styleId="WW8Num4z1">
    <w:name w:val="WW8Num4z1"/>
    <w:uiPriority w:val="99"/>
    <w:qFormat/>
    <w:rsid w:val="00EF7C8C"/>
  </w:style>
  <w:style w:type="character" w:customStyle="1" w:styleId="WW8Num4z2">
    <w:name w:val="WW8Num4z2"/>
    <w:uiPriority w:val="99"/>
    <w:qFormat/>
    <w:rsid w:val="00EF7C8C"/>
  </w:style>
  <w:style w:type="character" w:customStyle="1" w:styleId="WW8Num4z3">
    <w:name w:val="WW8Num4z3"/>
    <w:uiPriority w:val="99"/>
    <w:qFormat/>
    <w:rsid w:val="00EF7C8C"/>
  </w:style>
  <w:style w:type="character" w:customStyle="1" w:styleId="WW8Num4z4">
    <w:name w:val="WW8Num4z4"/>
    <w:uiPriority w:val="99"/>
    <w:qFormat/>
    <w:rsid w:val="00EF7C8C"/>
  </w:style>
  <w:style w:type="character" w:customStyle="1" w:styleId="WW8Num4z5">
    <w:name w:val="WW8Num4z5"/>
    <w:uiPriority w:val="99"/>
    <w:qFormat/>
    <w:rsid w:val="00EF7C8C"/>
  </w:style>
  <w:style w:type="character" w:customStyle="1" w:styleId="WW8Num4z6">
    <w:name w:val="WW8Num4z6"/>
    <w:uiPriority w:val="99"/>
    <w:qFormat/>
    <w:rsid w:val="00EF7C8C"/>
  </w:style>
  <w:style w:type="character" w:customStyle="1" w:styleId="WW8Num4z7">
    <w:name w:val="WW8Num4z7"/>
    <w:uiPriority w:val="99"/>
    <w:qFormat/>
    <w:rsid w:val="00EF7C8C"/>
  </w:style>
  <w:style w:type="character" w:customStyle="1" w:styleId="WW8Num4z8">
    <w:name w:val="WW8Num4z8"/>
    <w:uiPriority w:val="99"/>
    <w:qFormat/>
    <w:rsid w:val="00EF7C8C"/>
  </w:style>
  <w:style w:type="character" w:customStyle="1" w:styleId="WW8Num5z1">
    <w:name w:val="WW8Num5z1"/>
    <w:uiPriority w:val="99"/>
    <w:qFormat/>
    <w:rsid w:val="00EF7C8C"/>
  </w:style>
  <w:style w:type="character" w:customStyle="1" w:styleId="WW8Num5z2">
    <w:name w:val="WW8Num5z2"/>
    <w:uiPriority w:val="99"/>
    <w:qFormat/>
    <w:rsid w:val="00EF7C8C"/>
  </w:style>
  <w:style w:type="character" w:customStyle="1" w:styleId="WW8Num5z3">
    <w:name w:val="WW8Num5z3"/>
    <w:uiPriority w:val="99"/>
    <w:qFormat/>
    <w:rsid w:val="00EF7C8C"/>
  </w:style>
  <w:style w:type="character" w:customStyle="1" w:styleId="WW8Num5z4">
    <w:name w:val="WW8Num5z4"/>
    <w:uiPriority w:val="99"/>
    <w:qFormat/>
    <w:rsid w:val="00EF7C8C"/>
  </w:style>
  <w:style w:type="character" w:customStyle="1" w:styleId="WW8Num5z5">
    <w:name w:val="WW8Num5z5"/>
    <w:uiPriority w:val="99"/>
    <w:qFormat/>
    <w:rsid w:val="00EF7C8C"/>
  </w:style>
  <w:style w:type="character" w:customStyle="1" w:styleId="WW8Num5z6">
    <w:name w:val="WW8Num5z6"/>
    <w:uiPriority w:val="99"/>
    <w:qFormat/>
    <w:rsid w:val="00EF7C8C"/>
  </w:style>
  <w:style w:type="character" w:customStyle="1" w:styleId="WW8Num5z7">
    <w:name w:val="WW8Num5z7"/>
    <w:uiPriority w:val="99"/>
    <w:qFormat/>
    <w:rsid w:val="00EF7C8C"/>
  </w:style>
  <w:style w:type="character" w:customStyle="1" w:styleId="WW8Num5z8">
    <w:name w:val="WW8Num5z8"/>
    <w:uiPriority w:val="99"/>
    <w:qFormat/>
    <w:rsid w:val="00EF7C8C"/>
  </w:style>
  <w:style w:type="character" w:customStyle="1" w:styleId="WW8Num6z1">
    <w:name w:val="WW8Num6z1"/>
    <w:uiPriority w:val="99"/>
    <w:qFormat/>
    <w:rsid w:val="00EF7C8C"/>
  </w:style>
  <w:style w:type="character" w:customStyle="1" w:styleId="WW8Num6z2">
    <w:name w:val="WW8Num6z2"/>
    <w:uiPriority w:val="99"/>
    <w:qFormat/>
    <w:rsid w:val="00EF7C8C"/>
  </w:style>
  <w:style w:type="character" w:customStyle="1" w:styleId="WW8Num6z3">
    <w:name w:val="WW8Num6z3"/>
    <w:uiPriority w:val="99"/>
    <w:qFormat/>
    <w:rsid w:val="00EF7C8C"/>
  </w:style>
  <w:style w:type="character" w:customStyle="1" w:styleId="WW8Num6z4">
    <w:name w:val="WW8Num6z4"/>
    <w:uiPriority w:val="99"/>
    <w:qFormat/>
    <w:rsid w:val="00EF7C8C"/>
  </w:style>
  <w:style w:type="character" w:customStyle="1" w:styleId="WW8Num6z5">
    <w:name w:val="WW8Num6z5"/>
    <w:uiPriority w:val="99"/>
    <w:qFormat/>
    <w:rsid w:val="00EF7C8C"/>
  </w:style>
  <w:style w:type="character" w:customStyle="1" w:styleId="WW8Num6z6">
    <w:name w:val="WW8Num6z6"/>
    <w:uiPriority w:val="99"/>
    <w:qFormat/>
    <w:rsid w:val="00EF7C8C"/>
  </w:style>
  <w:style w:type="character" w:customStyle="1" w:styleId="WW8Num6z7">
    <w:name w:val="WW8Num6z7"/>
    <w:uiPriority w:val="99"/>
    <w:qFormat/>
    <w:rsid w:val="00EF7C8C"/>
  </w:style>
  <w:style w:type="character" w:customStyle="1" w:styleId="WW8Num6z8">
    <w:name w:val="WW8Num6z8"/>
    <w:uiPriority w:val="99"/>
    <w:qFormat/>
    <w:rsid w:val="00EF7C8C"/>
  </w:style>
  <w:style w:type="character" w:customStyle="1" w:styleId="10">
    <w:name w:val="Основной шрифт абзаца1"/>
    <w:uiPriority w:val="99"/>
    <w:qFormat/>
    <w:rsid w:val="00EF7C8C"/>
  </w:style>
  <w:style w:type="character" w:customStyle="1" w:styleId="-">
    <w:name w:val="Интернет-ссылка"/>
    <w:basedOn w:val="10"/>
    <w:uiPriority w:val="99"/>
    <w:rsid w:val="00EF7C8C"/>
    <w:rPr>
      <w:color w:val="0000FF"/>
      <w:u w:val="single"/>
    </w:rPr>
  </w:style>
  <w:style w:type="character" w:customStyle="1" w:styleId="a3">
    <w:name w:val="Маркеры списка"/>
    <w:uiPriority w:val="99"/>
    <w:qFormat/>
    <w:rsid w:val="00EF7C8C"/>
    <w:rPr>
      <w:rFonts w:ascii="OpenSymbol" w:hAnsi="OpenSymbol" w:cs="OpenSymbol"/>
    </w:rPr>
  </w:style>
  <w:style w:type="character" w:customStyle="1" w:styleId="a4">
    <w:name w:val="Символ нумерации"/>
    <w:uiPriority w:val="99"/>
    <w:qFormat/>
    <w:rsid w:val="00EF7C8C"/>
  </w:style>
  <w:style w:type="character" w:customStyle="1" w:styleId="a5">
    <w:name w:val="Основной текст Знак"/>
    <w:basedOn w:val="a0"/>
    <w:uiPriority w:val="99"/>
    <w:qFormat/>
    <w:locked/>
    <w:rsid w:val="00EF7C8C"/>
    <w:rPr>
      <w:rFonts w:ascii="Times New Roman" w:hAnsi="Times New Roman" w:cs="Times New Roman"/>
      <w:sz w:val="24"/>
      <w:szCs w:val="24"/>
      <w:lang w:eastAsia="ar-SA" w:bidi="ar-SA"/>
    </w:rPr>
  </w:style>
  <w:style w:type="character" w:customStyle="1" w:styleId="a6">
    <w:name w:val="Основной текст с отступом Знак"/>
    <w:basedOn w:val="a0"/>
    <w:uiPriority w:val="99"/>
    <w:qFormat/>
    <w:locked/>
    <w:rsid w:val="00EF7C8C"/>
    <w:rPr>
      <w:rFonts w:ascii="Times New Roman" w:hAnsi="Times New Roman" w:cs="Times New Roman"/>
      <w:sz w:val="24"/>
      <w:szCs w:val="24"/>
      <w:lang w:eastAsia="ar-SA" w:bidi="ar-SA"/>
    </w:rPr>
  </w:style>
  <w:style w:type="character" w:customStyle="1" w:styleId="a7">
    <w:name w:val="Подзаголовок Знак"/>
    <w:basedOn w:val="a0"/>
    <w:uiPriority w:val="99"/>
    <w:qFormat/>
    <w:locked/>
    <w:rsid w:val="00EF7C8C"/>
    <w:rPr>
      <w:rFonts w:ascii="Times New Roman" w:hAnsi="Times New Roman" w:cs="Times New Roman"/>
      <w:sz w:val="24"/>
      <w:szCs w:val="24"/>
      <w:lang w:eastAsia="ar-SA" w:bidi="ar-SA"/>
    </w:rPr>
  </w:style>
  <w:style w:type="character" w:customStyle="1" w:styleId="z-">
    <w:name w:val="z-Конец формы Знак"/>
    <w:basedOn w:val="a0"/>
    <w:uiPriority w:val="99"/>
    <w:qFormat/>
    <w:locked/>
    <w:rsid w:val="00EF7C8C"/>
    <w:rPr>
      <w:rFonts w:ascii="Arial" w:hAnsi="Arial" w:cs="Arial"/>
      <w:vanish/>
      <w:sz w:val="16"/>
      <w:szCs w:val="16"/>
      <w:lang w:eastAsia="ar-SA" w:bidi="ar-SA"/>
    </w:rPr>
  </w:style>
  <w:style w:type="character" w:customStyle="1" w:styleId="a8">
    <w:name w:val="Текст выноски Знак"/>
    <w:basedOn w:val="a0"/>
    <w:uiPriority w:val="99"/>
    <w:qFormat/>
    <w:locked/>
    <w:rsid w:val="00EF7C8C"/>
    <w:rPr>
      <w:rFonts w:ascii="Tahoma" w:hAnsi="Tahoma" w:cs="Tahoma"/>
      <w:sz w:val="16"/>
      <w:szCs w:val="16"/>
      <w:lang w:eastAsia="ar-SA" w:bidi="ar-SA"/>
    </w:rPr>
  </w:style>
  <w:style w:type="character" w:customStyle="1" w:styleId="a9">
    <w:name w:val="Верхний колонтитул Знак"/>
    <w:basedOn w:val="a0"/>
    <w:uiPriority w:val="99"/>
    <w:qFormat/>
    <w:locked/>
    <w:rsid w:val="00EF7C8C"/>
    <w:rPr>
      <w:rFonts w:ascii="Times New Roman" w:hAnsi="Times New Roman" w:cs="Times New Roman"/>
      <w:sz w:val="24"/>
      <w:szCs w:val="24"/>
      <w:lang w:eastAsia="ar-SA" w:bidi="ar-SA"/>
    </w:rPr>
  </w:style>
  <w:style w:type="character" w:customStyle="1" w:styleId="aa">
    <w:name w:val="Нижний колонтитул Знак"/>
    <w:basedOn w:val="a0"/>
    <w:uiPriority w:val="99"/>
    <w:qFormat/>
    <w:locked/>
    <w:rsid w:val="00EF7C8C"/>
    <w:rPr>
      <w:rFonts w:ascii="Times New Roman" w:hAnsi="Times New Roman" w:cs="Times New Roman"/>
      <w:sz w:val="24"/>
      <w:szCs w:val="24"/>
      <w:lang w:eastAsia="ar-SA" w:bidi="ar-SA"/>
    </w:rPr>
  </w:style>
  <w:style w:type="character" w:styleId="ab">
    <w:name w:val="Strong"/>
    <w:basedOn w:val="a0"/>
    <w:uiPriority w:val="99"/>
    <w:qFormat/>
    <w:rsid w:val="006468C3"/>
    <w:rPr>
      <w:b/>
      <w:bCs/>
    </w:rPr>
  </w:style>
  <w:style w:type="character" w:customStyle="1" w:styleId="ListLabel1">
    <w:name w:val="ListLabel 1"/>
    <w:qFormat/>
    <w:rsid w:val="00F906E0"/>
    <w:rPr>
      <w:rFonts w:cs="Symbol"/>
      <w:sz w:val="24"/>
      <w:szCs w:val="24"/>
    </w:rPr>
  </w:style>
  <w:style w:type="character" w:customStyle="1" w:styleId="ListLabel2">
    <w:name w:val="ListLabel 2"/>
    <w:qFormat/>
    <w:rsid w:val="00F906E0"/>
    <w:rPr>
      <w:rFonts w:cs="Symbol"/>
      <w:sz w:val="24"/>
      <w:szCs w:val="24"/>
    </w:rPr>
  </w:style>
  <w:style w:type="character" w:customStyle="1" w:styleId="ListLabel3">
    <w:name w:val="ListLabel 3"/>
    <w:qFormat/>
    <w:rsid w:val="00F906E0"/>
    <w:rPr>
      <w:rFonts w:cs="Symbol"/>
      <w:sz w:val="24"/>
      <w:szCs w:val="24"/>
    </w:rPr>
  </w:style>
  <w:style w:type="character" w:customStyle="1" w:styleId="ListLabel4">
    <w:name w:val="ListLabel 4"/>
    <w:qFormat/>
    <w:rsid w:val="00F906E0"/>
    <w:rPr>
      <w:rFonts w:cs="Symbol"/>
      <w:sz w:val="24"/>
      <w:szCs w:val="24"/>
    </w:rPr>
  </w:style>
  <w:style w:type="character" w:customStyle="1" w:styleId="ListLabel5">
    <w:name w:val="ListLabel 5"/>
    <w:qFormat/>
    <w:rsid w:val="00F906E0"/>
    <w:rPr>
      <w:rFonts w:cs="Symbol"/>
      <w:sz w:val="24"/>
      <w:szCs w:val="24"/>
    </w:rPr>
  </w:style>
  <w:style w:type="character" w:customStyle="1" w:styleId="ListLabel6">
    <w:name w:val="ListLabel 6"/>
    <w:qFormat/>
    <w:rsid w:val="00F906E0"/>
    <w:rPr>
      <w:rFonts w:cs="Symbol"/>
      <w:sz w:val="24"/>
      <w:szCs w:val="24"/>
    </w:rPr>
  </w:style>
  <w:style w:type="character" w:customStyle="1" w:styleId="ListLabel7">
    <w:name w:val="ListLabel 7"/>
    <w:qFormat/>
    <w:rsid w:val="00F906E0"/>
    <w:rPr>
      <w:rFonts w:cs="Symbol"/>
      <w:sz w:val="24"/>
      <w:szCs w:val="24"/>
    </w:rPr>
  </w:style>
  <w:style w:type="character" w:customStyle="1" w:styleId="ListLabel8">
    <w:name w:val="ListLabel 8"/>
    <w:qFormat/>
    <w:rsid w:val="00F906E0"/>
    <w:rPr>
      <w:rFonts w:cs="Symbol"/>
      <w:sz w:val="24"/>
      <w:szCs w:val="24"/>
    </w:rPr>
  </w:style>
  <w:style w:type="character" w:customStyle="1" w:styleId="ListLabel9">
    <w:name w:val="ListLabel 9"/>
    <w:qFormat/>
    <w:rsid w:val="00F906E0"/>
    <w:rPr>
      <w:rFonts w:cs="Symbol"/>
      <w:sz w:val="24"/>
      <w:szCs w:val="24"/>
    </w:rPr>
  </w:style>
  <w:style w:type="character" w:customStyle="1" w:styleId="ListLabel10">
    <w:name w:val="ListLabel 10"/>
    <w:qFormat/>
    <w:rsid w:val="00F906E0"/>
    <w:rPr>
      <w:rFonts w:cs="Symbol"/>
      <w:sz w:val="24"/>
      <w:szCs w:val="24"/>
    </w:rPr>
  </w:style>
  <w:style w:type="paragraph" w:customStyle="1" w:styleId="ac">
    <w:name w:val="Заголовок"/>
    <w:basedOn w:val="a"/>
    <w:next w:val="ad"/>
    <w:uiPriority w:val="99"/>
    <w:qFormat/>
    <w:rsid w:val="00EF7C8C"/>
    <w:pPr>
      <w:keepNext/>
      <w:suppressAutoHyphens/>
      <w:spacing w:before="240" w:after="120" w:line="240" w:lineRule="auto"/>
    </w:pPr>
    <w:rPr>
      <w:rFonts w:ascii="Arial" w:hAnsi="Arial" w:cs="Arial"/>
      <w:sz w:val="28"/>
      <w:szCs w:val="28"/>
      <w:lang w:eastAsia="ar-SA"/>
    </w:rPr>
  </w:style>
  <w:style w:type="paragraph" w:styleId="ad">
    <w:name w:val="Body Text"/>
    <w:basedOn w:val="a"/>
    <w:uiPriority w:val="99"/>
    <w:rsid w:val="00EF7C8C"/>
    <w:pPr>
      <w:suppressAutoHyphens/>
      <w:spacing w:before="280" w:after="280" w:line="240" w:lineRule="auto"/>
    </w:pPr>
    <w:rPr>
      <w:rFonts w:cs="Times New Roman"/>
      <w:sz w:val="24"/>
      <w:szCs w:val="24"/>
      <w:lang w:eastAsia="ar-SA"/>
    </w:rPr>
  </w:style>
  <w:style w:type="paragraph" w:styleId="ae">
    <w:name w:val="List"/>
    <w:basedOn w:val="ad"/>
    <w:uiPriority w:val="99"/>
    <w:rsid w:val="00EF7C8C"/>
  </w:style>
  <w:style w:type="paragraph" w:customStyle="1" w:styleId="Caption">
    <w:name w:val="Caption"/>
    <w:basedOn w:val="a"/>
    <w:qFormat/>
    <w:rsid w:val="00F906E0"/>
    <w:pPr>
      <w:suppressLineNumbers/>
      <w:spacing w:before="120" w:after="120"/>
    </w:pPr>
    <w:rPr>
      <w:rFonts w:cs="Mangal"/>
      <w:i/>
      <w:iCs/>
      <w:sz w:val="24"/>
      <w:szCs w:val="24"/>
    </w:rPr>
  </w:style>
  <w:style w:type="paragraph" w:styleId="af">
    <w:name w:val="index heading"/>
    <w:basedOn w:val="a"/>
    <w:uiPriority w:val="99"/>
    <w:semiHidden/>
    <w:qFormat/>
    <w:rsid w:val="00EF7C8C"/>
    <w:pPr>
      <w:suppressAutoHyphens/>
      <w:spacing w:after="0" w:line="240" w:lineRule="auto"/>
    </w:pPr>
    <w:rPr>
      <w:rFonts w:cs="Times New Roman"/>
      <w:sz w:val="24"/>
      <w:szCs w:val="24"/>
      <w:lang w:eastAsia="ar-SA"/>
    </w:rPr>
  </w:style>
  <w:style w:type="paragraph" w:customStyle="1" w:styleId="21">
    <w:name w:val="Название2"/>
    <w:basedOn w:val="a"/>
    <w:uiPriority w:val="99"/>
    <w:qFormat/>
    <w:rsid w:val="00EF7C8C"/>
    <w:pPr>
      <w:suppressLineNumbers/>
      <w:suppressAutoHyphens/>
      <w:spacing w:before="120" w:after="120" w:line="240" w:lineRule="auto"/>
    </w:pPr>
    <w:rPr>
      <w:rFonts w:cs="Times New Roman"/>
      <w:i/>
      <w:iCs/>
      <w:sz w:val="24"/>
      <w:szCs w:val="24"/>
      <w:lang w:eastAsia="ar-SA"/>
    </w:rPr>
  </w:style>
  <w:style w:type="paragraph" w:customStyle="1" w:styleId="22">
    <w:name w:val="Указатель2"/>
    <w:basedOn w:val="a"/>
    <w:uiPriority w:val="99"/>
    <w:qFormat/>
    <w:rsid w:val="00EF7C8C"/>
    <w:pPr>
      <w:suppressLineNumbers/>
      <w:suppressAutoHyphens/>
      <w:spacing w:after="0" w:line="240" w:lineRule="auto"/>
    </w:pPr>
    <w:rPr>
      <w:rFonts w:cs="Times New Roman"/>
      <w:sz w:val="24"/>
      <w:szCs w:val="24"/>
      <w:lang w:eastAsia="ar-SA"/>
    </w:rPr>
  </w:style>
  <w:style w:type="paragraph" w:customStyle="1" w:styleId="11">
    <w:name w:val="Название1"/>
    <w:basedOn w:val="a"/>
    <w:uiPriority w:val="99"/>
    <w:qFormat/>
    <w:rsid w:val="00EF7C8C"/>
    <w:pPr>
      <w:suppressLineNumbers/>
      <w:suppressAutoHyphens/>
      <w:spacing w:before="120" w:after="120" w:line="240" w:lineRule="auto"/>
    </w:pPr>
    <w:rPr>
      <w:rFonts w:cs="Times New Roman"/>
      <w:i/>
      <w:iCs/>
      <w:sz w:val="24"/>
      <w:szCs w:val="24"/>
      <w:lang w:eastAsia="ar-SA"/>
    </w:rPr>
  </w:style>
  <w:style w:type="paragraph" w:customStyle="1" w:styleId="12">
    <w:name w:val="Указатель1"/>
    <w:basedOn w:val="a"/>
    <w:uiPriority w:val="99"/>
    <w:qFormat/>
    <w:rsid w:val="00EF7C8C"/>
    <w:pPr>
      <w:suppressLineNumbers/>
      <w:suppressAutoHyphens/>
      <w:spacing w:after="0" w:line="240" w:lineRule="auto"/>
    </w:pPr>
    <w:rPr>
      <w:rFonts w:cs="Times New Roman"/>
      <w:sz w:val="24"/>
      <w:szCs w:val="24"/>
      <w:lang w:eastAsia="ar-SA"/>
    </w:rPr>
  </w:style>
  <w:style w:type="paragraph" w:styleId="af0">
    <w:name w:val="Body Text Indent"/>
    <w:basedOn w:val="a"/>
    <w:uiPriority w:val="99"/>
    <w:rsid w:val="00EF7C8C"/>
    <w:pPr>
      <w:suppressAutoHyphens/>
      <w:spacing w:before="280" w:after="280" w:line="240" w:lineRule="auto"/>
    </w:pPr>
    <w:rPr>
      <w:rFonts w:cs="Times New Roman"/>
      <w:sz w:val="24"/>
      <w:szCs w:val="24"/>
      <w:lang w:eastAsia="ar-SA"/>
    </w:rPr>
  </w:style>
  <w:style w:type="paragraph" w:customStyle="1" w:styleId="210">
    <w:name w:val="Основной текст 21"/>
    <w:basedOn w:val="a"/>
    <w:uiPriority w:val="99"/>
    <w:qFormat/>
    <w:rsid w:val="00EF7C8C"/>
    <w:pPr>
      <w:suppressAutoHyphens/>
      <w:spacing w:before="280" w:after="280" w:line="240" w:lineRule="auto"/>
    </w:pPr>
    <w:rPr>
      <w:rFonts w:cs="Times New Roman"/>
      <w:sz w:val="24"/>
      <w:szCs w:val="24"/>
      <w:lang w:eastAsia="ar-SA"/>
    </w:rPr>
  </w:style>
  <w:style w:type="paragraph" w:customStyle="1" w:styleId="TOC1">
    <w:name w:val="TOC 1"/>
    <w:basedOn w:val="a"/>
    <w:autoRedefine/>
    <w:uiPriority w:val="99"/>
    <w:semiHidden/>
    <w:rsid w:val="00EF7C8C"/>
    <w:pPr>
      <w:suppressAutoHyphens/>
      <w:spacing w:before="280" w:after="280" w:line="240" w:lineRule="auto"/>
    </w:pPr>
    <w:rPr>
      <w:rFonts w:cs="Times New Roman"/>
      <w:sz w:val="24"/>
      <w:szCs w:val="24"/>
      <w:lang w:eastAsia="ar-SA"/>
    </w:rPr>
  </w:style>
  <w:style w:type="paragraph" w:customStyle="1" w:styleId="TOC3">
    <w:name w:val="TOC 3"/>
    <w:basedOn w:val="a"/>
    <w:autoRedefine/>
    <w:uiPriority w:val="99"/>
    <w:semiHidden/>
    <w:rsid w:val="00EF7C8C"/>
    <w:pPr>
      <w:suppressAutoHyphens/>
      <w:spacing w:before="280" w:after="280" w:line="240" w:lineRule="auto"/>
    </w:pPr>
    <w:rPr>
      <w:rFonts w:cs="Times New Roman"/>
      <w:sz w:val="24"/>
      <w:szCs w:val="24"/>
      <w:lang w:eastAsia="ar-SA"/>
    </w:rPr>
  </w:style>
  <w:style w:type="paragraph" w:styleId="af1">
    <w:name w:val="Normal (Web)"/>
    <w:basedOn w:val="a"/>
    <w:uiPriority w:val="99"/>
    <w:qFormat/>
    <w:rsid w:val="00EF7C8C"/>
    <w:pPr>
      <w:suppressAutoHyphens/>
      <w:spacing w:before="280" w:after="280" w:line="240" w:lineRule="auto"/>
    </w:pPr>
    <w:rPr>
      <w:rFonts w:cs="Times New Roman"/>
      <w:sz w:val="24"/>
      <w:szCs w:val="24"/>
      <w:lang w:eastAsia="ar-SA"/>
    </w:rPr>
  </w:style>
  <w:style w:type="paragraph" w:customStyle="1" w:styleId="211">
    <w:name w:val="Основной текст с отступом 21"/>
    <w:basedOn w:val="a"/>
    <w:uiPriority w:val="99"/>
    <w:qFormat/>
    <w:rsid w:val="00EF7C8C"/>
    <w:pPr>
      <w:suppressAutoHyphens/>
      <w:spacing w:before="280" w:after="280" w:line="240" w:lineRule="auto"/>
    </w:pPr>
    <w:rPr>
      <w:rFonts w:cs="Times New Roman"/>
      <w:sz w:val="24"/>
      <w:szCs w:val="24"/>
      <w:lang w:eastAsia="ar-SA"/>
    </w:rPr>
  </w:style>
  <w:style w:type="paragraph" w:customStyle="1" w:styleId="report">
    <w:name w:val="report"/>
    <w:basedOn w:val="a"/>
    <w:uiPriority w:val="99"/>
    <w:qFormat/>
    <w:rsid w:val="00EF7C8C"/>
    <w:pPr>
      <w:suppressAutoHyphens/>
      <w:spacing w:before="280" w:after="280" w:line="240" w:lineRule="auto"/>
    </w:pPr>
    <w:rPr>
      <w:rFonts w:cs="Times New Roman"/>
      <w:sz w:val="24"/>
      <w:szCs w:val="24"/>
      <w:lang w:eastAsia="ar-SA"/>
    </w:rPr>
  </w:style>
  <w:style w:type="paragraph" w:styleId="af2">
    <w:name w:val="Subtitle"/>
    <w:basedOn w:val="a"/>
    <w:uiPriority w:val="99"/>
    <w:qFormat/>
    <w:rsid w:val="00EF7C8C"/>
    <w:pPr>
      <w:suppressAutoHyphens/>
      <w:spacing w:before="280" w:after="280" w:line="240" w:lineRule="auto"/>
    </w:pPr>
    <w:rPr>
      <w:rFonts w:cs="Times New Roman"/>
      <w:sz w:val="24"/>
      <w:szCs w:val="24"/>
      <w:lang w:eastAsia="ar-SA"/>
    </w:rPr>
  </w:style>
  <w:style w:type="paragraph" w:customStyle="1" w:styleId="af3">
    <w:name w:val="a"/>
    <w:basedOn w:val="a"/>
    <w:uiPriority w:val="99"/>
    <w:qFormat/>
    <w:rsid w:val="00EF7C8C"/>
    <w:pPr>
      <w:suppressAutoHyphens/>
      <w:spacing w:before="280" w:after="280" w:line="240" w:lineRule="auto"/>
    </w:pPr>
    <w:rPr>
      <w:rFonts w:cs="Times New Roman"/>
      <w:sz w:val="24"/>
      <w:szCs w:val="24"/>
      <w:lang w:eastAsia="ar-SA"/>
    </w:rPr>
  </w:style>
  <w:style w:type="paragraph" w:styleId="z-0">
    <w:name w:val="HTML Bottom of Form"/>
    <w:basedOn w:val="a"/>
    <w:uiPriority w:val="99"/>
    <w:qFormat/>
    <w:rsid w:val="00EF7C8C"/>
    <w:pPr>
      <w:pBdr>
        <w:top w:val="single" w:sz="4" w:space="1" w:color="000001"/>
      </w:pBdr>
      <w:suppressAutoHyphens/>
      <w:spacing w:after="0" w:line="240" w:lineRule="auto"/>
      <w:jc w:val="center"/>
    </w:pPr>
    <w:rPr>
      <w:rFonts w:ascii="Arial" w:hAnsi="Arial" w:cs="Arial"/>
      <w:vanish/>
      <w:sz w:val="16"/>
      <w:szCs w:val="16"/>
      <w:lang w:eastAsia="ar-SA"/>
    </w:rPr>
  </w:style>
  <w:style w:type="paragraph" w:styleId="af4">
    <w:name w:val="Balloon Text"/>
    <w:basedOn w:val="a"/>
    <w:uiPriority w:val="99"/>
    <w:semiHidden/>
    <w:qFormat/>
    <w:rsid w:val="00EF7C8C"/>
    <w:pPr>
      <w:suppressAutoHyphens/>
      <w:spacing w:after="0" w:line="240" w:lineRule="auto"/>
    </w:pPr>
    <w:rPr>
      <w:rFonts w:ascii="Tahoma" w:hAnsi="Tahoma" w:cs="Tahoma"/>
      <w:sz w:val="16"/>
      <w:szCs w:val="16"/>
      <w:lang w:eastAsia="ar-SA"/>
    </w:rPr>
  </w:style>
  <w:style w:type="paragraph" w:styleId="13">
    <w:name w:val="index 1"/>
    <w:basedOn w:val="a"/>
    <w:autoRedefine/>
    <w:uiPriority w:val="99"/>
    <w:semiHidden/>
    <w:qFormat/>
    <w:rsid w:val="00EF7C8C"/>
    <w:pPr>
      <w:suppressAutoHyphens/>
      <w:spacing w:after="0" w:line="240" w:lineRule="auto"/>
      <w:ind w:left="240" w:hanging="240"/>
    </w:pPr>
    <w:rPr>
      <w:rFonts w:cs="Times New Roman"/>
      <w:sz w:val="24"/>
      <w:szCs w:val="24"/>
      <w:lang w:eastAsia="ar-SA"/>
    </w:rPr>
  </w:style>
  <w:style w:type="paragraph" w:customStyle="1" w:styleId="ConsPlusNormal">
    <w:name w:val="ConsPlusNormal"/>
    <w:uiPriority w:val="99"/>
    <w:qFormat/>
    <w:rsid w:val="00EF7C8C"/>
    <w:pPr>
      <w:widowControl w:val="0"/>
      <w:suppressAutoHyphens/>
      <w:ind w:firstLine="720"/>
    </w:pPr>
    <w:rPr>
      <w:rFonts w:ascii="Arial" w:hAnsi="Arial" w:cs="Arial"/>
      <w:color w:val="00000A"/>
      <w:sz w:val="22"/>
      <w:lang w:eastAsia="ar-SA"/>
    </w:rPr>
  </w:style>
  <w:style w:type="paragraph" w:customStyle="1" w:styleId="Header">
    <w:name w:val="Header"/>
    <w:basedOn w:val="a"/>
    <w:uiPriority w:val="99"/>
    <w:rsid w:val="00EF7C8C"/>
    <w:pPr>
      <w:tabs>
        <w:tab w:val="center" w:pos="4677"/>
        <w:tab w:val="right" w:pos="9355"/>
      </w:tabs>
      <w:suppressAutoHyphens/>
      <w:spacing w:after="0" w:line="240" w:lineRule="auto"/>
    </w:pPr>
    <w:rPr>
      <w:rFonts w:cs="Times New Roman"/>
      <w:sz w:val="24"/>
      <w:szCs w:val="24"/>
      <w:lang w:eastAsia="ar-SA"/>
    </w:rPr>
  </w:style>
  <w:style w:type="paragraph" w:customStyle="1" w:styleId="Footer">
    <w:name w:val="Footer"/>
    <w:basedOn w:val="a"/>
    <w:uiPriority w:val="99"/>
    <w:rsid w:val="00EF7C8C"/>
    <w:pPr>
      <w:tabs>
        <w:tab w:val="center" w:pos="4677"/>
        <w:tab w:val="right" w:pos="9355"/>
      </w:tabs>
      <w:suppressAutoHyphens/>
      <w:spacing w:after="0" w:line="240" w:lineRule="auto"/>
    </w:pPr>
    <w:rPr>
      <w:rFonts w:cs="Times New Roman"/>
      <w:sz w:val="24"/>
      <w:szCs w:val="24"/>
      <w:lang w:eastAsia="ar-SA"/>
    </w:rPr>
  </w:style>
  <w:style w:type="paragraph" w:customStyle="1" w:styleId="af5">
    <w:name w:val="Содержимое таблицы"/>
    <w:basedOn w:val="a"/>
    <w:uiPriority w:val="99"/>
    <w:qFormat/>
    <w:rsid w:val="00EF7C8C"/>
    <w:pPr>
      <w:suppressLineNumbers/>
      <w:suppressAutoHyphens/>
      <w:spacing w:after="0" w:line="240" w:lineRule="auto"/>
    </w:pPr>
    <w:rPr>
      <w:rFonts w:cs="Times New Roman"/>
      <w:sz w:val="24"/>
      <w:szCs w:val="24"/>
      <w:lang w:eastAsia="ar-SA"/>
    </w:rPr>
  </w:style>
  <w:style w:type="paragraph" w:customStyle="1" w:styleId="af6">
    <w:name w:val="Заголовок таблицы"/>
    <w:basedOn w:val="af5"/>
    <w:uiPriority w:val="99"/>
    <w:qFormat/>
    <w:rsid w:val="00EF7C8C"/>
    <w:pPr>
      <w:jc w:val="center"/>
    </w:pPr>
    <w:rPr>
      <w:b/>
      <w:bCs/>
    </w:rPr>
  </w:style>
  <w:style w:type="paragraph" w:customStyle="1" w:styleId="af7">
    <w:name w:val="Содержимое врезки"/>
    <w:basedOn w:val="ad"/>
    <w:uiPriority w:val="99"/>
    <w:qFormat/>
    <w:rsid w:val="00EF7C8C"/>
  </w:style>
  <w:style w:type="paragraph" w:styleId="af8">
    <w:name w:val="No Spacing"/>
    <w:uiPriority w:val="99"/>
    <w:qFormat/>
    <w:rsid w:val="00EF7C8C"/>
    <w:rPr>
      <w:rFonts w:cs="Calibri"/>
      <w:color w:val="00000A"/>
      <w:sz w:val="22"/>
      <w:szCs w:val="22"/>
    </w:rPr>
  </w:style>
  <w:style w:type="table" w:styleId="af9">
    <w:name w:val="Table Grid"/>
    <w:basedOn w:val="a1"/>
    <w:uiPriority w:val="59"/>
    <w:rsid w:val="007735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D2101-B9A9-4BB1-A94C-5AFDD648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8194</Words>
  <Characters>46712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2017-02-17T07:35:00Z</cp:lastPrinted>
  <dcterms:created xsi:type="dcterms:W3CDTF">2023-02-03T11:03:00Z</dcterms:created>
  <dcterms:modified xsi:type="dcterms:W3CDTF">2023-02-03T11:03:00Z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