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1B" w:rsidRPr="00D67610" w:rsidRDefault="00E1021B" w:rsidP="00E1021B">
      <w:pPr>
        <w:spacing w:line="245" w:lineRule="atLeast"/>
        <w:ind w:right="-286"/>
        <w:jc w:val="right"/>
        <w:rPr>
          <w:color w:val="000000"/>
        </w:rPr>
      </w:pPr>
      <w:r w:rsidRPr="00D67610">
        <w:rPr>
          <w:color w:val="000000"/>
        </w:rPr>
        <w:t>Приложение №1</w:t>
      </w:r>
    </w:p>
    <w:p w:rsidR="00E1021B" w:rsidRPr="00D67610" w:rsidRDefault="00E1021B" w:rsidP="00E1021B">
      <w:pPr>
        <w:spacing w:line="245" w:lineRule="atLeast"/>
        <w:ind w:right="-286"/>
        <w:jc w:val="right"/>
        <w:rPr>
          <w:color w:val="000000"/>
        </w:rPr>
      </w:pPr>
      <w:r w:rsidRPr="00D67610">
        <w:rPr>
          <w:color w:val="000000"/>
        </w:rPr>
        <w:t xml:space="preserve">к постановлению администрации </w:t>
      </w:r>
    </w:p>
    <w:p w:rsidR="00E1021B" w:rsidRPr="00D67610" w:rsidRDefault="00E1021B" w:rsidP="00E1021B">
      <w:pPr>
        <w:spacing w:line="245" w:lineRule="atLeast"/>
        <w:ind w:right="-286"/>
        <w:jc w:val="right"/>
        <w:rPr>
          <w:color w:val="000000"/>
        </w:rPr>
      </w:pPr>
      <w:proofErr w:type="spellStart"/>
      <w:r w:rsidRPr="00D67610">
        <w:rPr>
          <w:color w:val="000000"/>
        </w:rPr>
        <w:t>Затеихинского</w:t>
      </w:r>
      <w:proofErr w:type="spellEnd"/>
      <w:r w:rsidRPr="00D67610">
        <w:rPr>
          <w:color w:val="000000"/>
        </w:rPr>
        <w:t xml:space="preserve"> сельского поселения </w:t>
      </w:r>
    </w:p>
    <w:p w:rsidR="00E1021B" w:rsidRPr="00D67610" w:rsidRDefault="00E1021B" w:rsidP="00E1021B">
      <w:pPr>
        <w:spacing w:line="245" w:lineRule="atLeast"/>
        <w:ind w:right="-286"/>
        <w:jc w:val="right"/>
        <w:rPr>
          <w:color w:val="000000"/>
        </w:rPr>
      </w:pPr>
      <w:r w:rsidRPr="00D67610">
        <w:rPr>
          <w:color w:val="000000"/>
        </w:rPr>
        <w:t xml:space="preserve">от  </w:t>
      </w:r>
      <w:r>
        <w:rPr>
          <w:color w:val="000000"/>
        </w:rPr>
        <w:t>14.11.2024</w:t>
      </w:r>
      <w:r w:rsidRPr="00D67610">
        <w:rPr>
          <w:color w:val="000000"/>
        </w:rPr>
        <w:t xml:space="preserve"> г.  № </w:t>
      </w:r>
      <w:r>
        <w:rPr>
          <w:color w:val="000000"/>
        </w:rPr>
        <w:t>39</w:t>
      </w:r>
      <w:r w:rsidRPr="00D67610">
        <w:rPr>
          <w:color w:val="000000"/>
        </w:rPr>
        <w:t>-п</w:t>
      </w:r>
    </w:p>
    <w:p w:rsidR="00E1021B" w:rsidRPr="00D67610" w:rsidRDefault="00E1021B" w:rsidP="00E1021B">
      <w:pPr>
        <w:spacing w:line="245" w:lineRule="atLeast"/>
        <w:ind w:right="-285"/>
        <w:jc w:val="right"/>
        <w:rPr>
          <w:color w:val="000000"/>
        </w:rPr>
      </w:pPr>
    </w:p>
    <w:p w:rsidR="00E1021B" w:rsidRPr="00D67610" w:rsidRDefault="00E1021B" w:rsidP="00E1021B">
      <w:pPr>
        <w:spacing w:line="245" w:lineRule="atLeast"/>
        <w:jc w:val="center"/>
        <w:rPr>
          <w:b/>
          <w:color w:val="000000"/>
        </w:rPr>
      </w:pPr>
      <w:r w:rsidRPr="00D67610">
        <w:rPr>
          <w:b/>
          <w:color w:val="000000"/>
        </w:rPr>
        <w:t xml:space="preserve">Муниципальная программа </w:t>
      </w:r>
      <w:proofErr w:type="spellStart"/>
      <w:r w:rsidRPr="00D67610">
        <w:rPr>
          <w:b/>
          <w:color w:val="000000"/>
        </w:rPr>
        <w:t>Затеихинского</w:t>
      </w:r>
      <w:proofErr w:type="spellEnd"/>
      <w:r w:rsidRPr="00D67610">
        <w:rPr>
          <w:b/>
          <w:color w:val="000000"/>
        </w:rPr>
        <w:t xml:space="preserve"> сельского поселения</w:t>
      </w:r>
    </w:p>
    <w:p w:rsidR="00E1021B" w:rsidRPr="00D67610" w:rsidRDefault="00E1021B" w:rsidP="00E1021B">
      <w:pPr>
        <w:spacing w:line="245" w:lineRule="atLeast"/>
        <w:jc w:val="center"/>
        <w:rPr>
          <w:b/>
          <w:bCs/>
          <w:color w:val="000000"/>
        </w:rPr>
      </w:pPr>
      <w:r w:rsidRPr="00D67610">
        <w:rPr>
          <w:b/>
          <w:bCs/>
          <w:color w:val="000000"/>
        </w:rPr>
        <w:t xml:space="preserve">«Благоустройство территории </w:t>
      </w:r>
      <w:proofErr w:type="spellStart"/>
      <w:r w:rsidRPr="00D67610">
        <w:rPr>
          <w:b/>
          <w:color w:val="000000"/>
        </w:rPr>
        <w:t>Затеихинского</w:t>
      </w:r>
      <w:proofErr w:type="spellEnd"/>
      <w:r w:rsidRPr="00D67610">
        <w:rPr>
          <w:b/>
          <w:color w:val="000000"/>
        </w:rPr>
        <w:t xml:space="preserve"> сельского поселения</w:t>
      </w:r>
      <w:r w:rsidRPr="00D67610">
        <w:rPr>
          <w:b/>
          <w:bCs/>
          <w:color w:val="000000"/>
        </w:rPr>
        <w:t>»</w:t>
      </w:r>
    </w:p>
    <w:p w:rsidR="00E1021B" w:rsidRPr="00D67610" w:rsidRDefault="00E1021B" w:rsidP="00E1021B">
      <w:pPr>
        <w:shd w:val="clear" w:color="auto" w:fill="FFFFFF"/>
        <w:spacing w:before="280" w:after="136" w:line="272" w:lineRule="atLeast"/>
        <w:jc w:val="center"/>
        <w:rPr>
          <w:b/>
          <w:color w:val="000000"/>
        </w:rPr>
      </w:pPr>
      <w:r w:rsidRPr="00D67610">
        <w:rPr>
          <w:b/>
          <w:color w:val="000000"/>
        </w:rPr>
        <w:t>1.Паспорт программы</w:t>
      </w:r>
    </w:p>
    <w:tbl>
      <w:tblPr>
        <w:tblW w:w="10102" w:type="dxa"/>
        <w:tblInd w:w="-22" w:type="dxa"/>
        <w:tblLayout w:type="fixed"/>
        <w:tblCellMar>
          <w:top w:w="15" w:type="dxa"/>
          <w:left w:w="15" w:type="dxa"/>
          <w:bottom w:w="15" w:type="dxa"/>
          <w:right w:w="15" w:type="dxa"/>
        </w:tblCellMar>
        <w:tblLook w:val="0000"/>
      </w:tblPr>
      <w:tblGrid>
        <w:gridCol w:w="2513"/>
        <w:gridCol w:w="7589"/>
      </w:tblGrid>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line="245" w:lineRule="atLeast"/>
              <w:jc w:val="both"/>
              <w:rPr>
                <w:b/>
                <w:bCs/>
                <w:color w:val="000000"/>
              </w:rPr>
            </w:pPr>
            <w:r w:rsidRPr="00D67610">
              <w:rPr>
                <w:b/>
                <w:bCs/>
                <w:color w:val="000000"/>
              </w:rPr>
              <w:t>Наименование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line="245" w:lineRule="atLeast"/>
              <w:jc w:val="both"/>
              <w:rPr>
                <w:bCs/>
                <w:color w:val="000000"/>
              </w:rPr>
            </w:pPr>
            <w:r w:rsidRPr="00D67610">
              <w:rPr>
                <w:bCs/>
                <w:color w:val="000000"/>
              </w:rPr>
              <w:t xml:space="preserve">«Благоустройство  территории </w:t>
            </w:r>
            <w:proofErr w:type="spellStart"/>
            <w:r w:rsidRPr="00D67610">
              <w:rPr>
                <w:bCs/>
                <w:color w:val="000000"/>
              </w:rPr>
              <w:t>Затеихинского</w:t>
            </w:r>
            <w:proofErr w:type="spellEnd"/>
            <w:r w:rsidRPr="00D67610">
              <w:rPr>
                <w:bCs/>
                <w:color w:val="000000"/>
              </w:rPr>
              <w:t xml:space="preserve"> сельского поселения»</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Основание для разработки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line="245" w:lineRule="atLeast"/>
              <w:jc w:val="both"/>
              <w:rPr>
                <w:color w:val="000000"/>
              </w:rPr>
            </w:pPr>
            <w:r w:rsidRPr="00D67610">
              <w:rPr>
                <w:color w:val="000000"/>
              </w:rPr>
              <w:t>Федеральный закон от 06.10.2003г. №131-ФЗ «Об общих принципах организации местного самоуправления в Российской Федерации». Закон Ивановской области от 18.07.2006г. № 75-ОЗ «Об обеспечении чистоты и порядка на территории Ивановской области</w:t>
            </w:r>
            <w:r w:rsidRPr="00D67610">
              <w:rPr>
                <w:b/>
                <w:color w:val="000000"/>
              </w:rPr>
              <w:t xml:space="preserve">», </w:t>
            </w:r>
            <w:r w:rsidRPr="00D67610">
              <w:rPr>
                <w:color w:val="000000"/>
              </w:rPr>
              <w:t xml:space="preserve">Правила санитарного содержания и благоустройства </w:t>
            </w:r>
            <w:proofErr w:type="spellStart"/>
            <w:r w:rsidRPr="00D67610">
              <w:rPr>
                <w:color w:val="000000"/>
              </w:rPr>
              <w:t>Затеихинского</w:t>
            </w:r>
            <w:proofErr w:type="spellEnd"/>
            <w:r w:rsidRPr="00D67610">
              <w:rPr>
                <w:color w:val="000000"/>
              </w:rPr>
              <w:t xml:space="preserve"> сельского поселения, утвержденные решением </w:t>
            </w:r>
            <w:r w:rsidRPr="00D67610">
              <w:rPr>
                <w:bCs/>
                <w:color w:val="000000"/>
              </w:rPr>
              <w:t xml:space="preserve">Совета </w:t>
            </w:r>
            <w:proofErr w:type="spellStart"/>
            <w:r w:rsidRPr="00D67610">
              <w:rPr>
                <w:bCs/>
                <w:color w:val="000000"/>
              </w:rPr>
              <w:t>Затеихинского</w:t>
            </w:r>
            <w:proofErr w:type="spellEnd"/>
            <w:r w:rsidRPr="00D67610">
              <w:rPr>
                <w:bCs/>
                <w:color w:val="000000"/>
              </w:rPr>
              <w:t xml:space="preserve"> сельского  поселения от </w:t>
            </w:r>
            <w:r w:rsidRPr="004A4BD6">
              <w:rPr>
                <w:bCs/>
                <w:color w:val="000000"/>
              </w:rPr>
              <w:t xml:space="preserve"> 22.12.2017 г. № 2 </w:t>
            </w:r>
            <w:r w:rsidRPr="004A4BD6">
              <w:rPr>
                <w:color w:val="000000"/>
              </w:rPr>
              <w:t xml:space="preserve"> </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Администратор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 xml:space="preserve">Администрация </w:t>
            </w:r>
            <w:proofErr w:type="spellStart"/>
            <w:r w:rsidRPr="00D67610">
              <w:rPr>
                <w:color w:val="000000"/>
              </w:rPr>
              <w:t>Затеихинского</w:t>
            </w:r>
            <w:proofErr w:type="spellEnd"/>
            <w:r w:rsidRPr="00D67610">
              <w:rPr>
                <w:color w:val="000000"/>
              </w:rPr>
              <w:t xml:space="preserve"> сельского  поселения </w:t>
            </w:r>
            <w:proofErr w:type="spellStart"/>
            <w:r w:rsidRPr="00D67610">
              <w:rPr>
                <w:color w:val="000000"/>
              </w:rPr>
              <w:t>Пучежского</w:t>
            </w:r>
            <w:proofErr w:type="spellEnd"/>
            <w:r w:rsidRPr="00D67610">
              <w:rPr>
                <w:color w:val="000000"/>
              </w:rPr>
              <w:t xml:space="preserve"> муниципального района.</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Исполнители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 xml:space="preserve">Администрация </w:t>
            </w:r>
            <w:proofErr w:type="spellStart"/>
            <w:r w:rsidRPr="00D67610">
              <w:rPr>
                <w:color w:val="000000"/>
              </w:rPr>
              <w:t>Затеихинского</w:t>
            </w:r>
            <w:proofErr w:type="spellEnd"/>
            <w:r w:rsidRPr="00D67610">
              <w:rPr>
                <w:color w:val="000000"/>
              </w:rPr>
              <w:t xml:space="preserve"> сельского поселения </w:t>
            </w:r>
            <w:proofErr w:type="spellStart"/>
            <w:r w:rsidRPr="00D67610">
              <w:rPr>
                <w:color w:val="000000"/>
              </w:rPr>
              <w:t>Пучежского</w:t>
            </w:r>
            <w:proofErr w:type="spellEnd"/>
            <w:r w:rsidRPr="00D67610">
              <w:rPr>
                <w:color w:val="000000"/>
              </w:rPr>
              <w:t xml:space="preserve"> муниципального района.</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Перечень подпрограмм</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pStyle w:val="a0"/>
              <w:snapToGrid w:val="0"/>
              <w:ind w:left="27"/>
              <w:jc w:val="both"/>
              <w:rPr>
                <w:b w:val="0"/>
                <w:szCs w:val="24"/>
              </w:rPr>
            </w:pPr>
            <w:r w:rsidRPr="00D67610">
              <w:rPr>
                <w:b w:val="0"/>
                <w:szCs w:val="24"/>
              </w:rPr>
              <w:t>Аналитические:</w:t>
            </w:r>
          </w:p>
          <w:p w:rsidR="00E1021B" w:rsidRPr="00D67610" w:rsidRDefault="00E1021B" w:rsidP="001A3D1E">
            <w:pPr>
              <w:pStyle w:val="a0"/>
              <w:numPr>
                <w:ilvl w:val="0"/>
                <w:numId w:val="2"/>
              </w:numPr>
              <w:jc w:val="both"/>
              <w:rPr>
                <w:b w:val="0"/>
                <w:szCs w:val="24"/>
              </w:rPr>
            </w:pPr>
            <w:r w:rsidRPr="00D67610">
              <w:rPr>
                <w:b w:val="0"/>
                <w:szCs w:val="24"/>
              </w:rPr>
              <w:t xml:space="preserve"> «Уличное освещение территории  </w:t>
            </w:r>
            <w:proofErr w:type="spellStart"/>
            <w:r w:rsidRPr="00D67610">
              <w:rPr>
                <w:b w:val="0"/>
                <w:szCs w:val="24"/>
              </w:rPr>
              <w:t>Затеихинского</w:t>
            </w:r>
            <w:proofErr w:type="spellEnd"/>
            <w:r w:rsidRPr="00D67610">
              <w:rPr>
                <w:b w:val="0"/>
                <w:szCs w:val="24"/>
              </w:rPr>
              <w:t xml:space="preserve"> сельского поселения»</w:t>
            </w:r>
          </w:p>
          <w:p w:rsidR="00E1021B" w:rsidRPr="00D67610" w:rsidRDefault="00E1021B" w:rsidP="001A3D1E">
            <w:pPr>
              <w:pStyle w:val="a0"/>
              <w:ind w:left="387"/>
              <w:jc w:val="both"/>
              <w:rPr>
                <w:b w:val="0"/>
                <w:szCs w:val="24"/>
              </w:rPr>
            </w:pPr>
            <w:r w:rsidRPr="00D67610">
              <w:rPr>
                <w:b w:val="0"/>
                <w:szCs w:val="24"/>
              </w:rPr>
              <w:t>сельского поселения»</w:t>
            </w:r>
          </w:p>
          <w:p w:rsidR="00E1021B" w:rsidRPr="00D67610" w:rsidRDefault="00E1021B" w:rsidP="001A3D1E">
            <w:pPr>
              <w:pStyle w:val="a0"/>
              <w:numPr>
                <w:ilvl w:val="0"/>
                <w:numId w:val="2"/>
              </w:numPr>
              <w:jc w:val="both"/>
              <w:rPr>
                <w:b w:val="0"/>
                <w:szCs w:val="24"/>
              </w:rPr>
            </w:pPr>
            <w:r w:rsidRPr="00D67610">
              <w:rPr>
                <w:b w:val="0"/>
                <w:szCs w:val="24"/>
              </w:rPr>
              <w:t xml:space="preserve">«Благоустройство территории </w:t>
            </w:r>
            <w:proofErr w:type="spellStart"/>
            <w:r w:rsidRPr="00D67610">
              <w:rPr>
                <w:b w:val="0"/>
                <w:szCs w:val="24"/>
              </w:rPr>
              <w:t>Затеихинского</w:t>
            </w:r>
            <w:proofErr w:type="spellEnd"/>
            <w:r w:rsidRPr="00D67610">
              <w:rPr>
                <w:b w:val="0"/>
                <w:szCs w:val="24"/>
              </w:rPr>
              <w:t xml:space="preserve"> сельского поселения»</w:t>
            </w:r>
          </w:p>
          <w:p w:rsidR="00E1021B" w:rsidRPr="00D67610" w:rsidRDefault="00E1021B" w:rsidP="001A3D1E">
            <w:pPr>
              <w:pStyle w:val="a0"/>
              <w:ind w:left="387"/>
              <w:jc w:val="both"/>
              <w:rPr>
                <w:b w:val="0"/>
                <w:szCs w:val="24"/>
              </w:rPr>
            </w:pP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Цели и задачи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tcPr>
          <w:p w:rsidR="00E1021B" w:rsidRDefault="00E1021B" w:rsidP="001A3D1E">
            <w:pPr>
              <w:pStyle w:val="a6"/>
              <w:spacing w:before="0" w:after="0"/>
              <w:jc w:val="both"/>
            </w:pPr>
            <w:r>
              <w:t xml:space="preserve">-Комплексное решение проблем благоустройства, обеспечение и улучшение внешнего вида территории </w:t>
            </w:r>
            <w:proofErr w:type="spellStart"/>
            <w:r>
              <w:t>Затеихинского</w:t>
            </w:r>
            <w:proofErr w:type="spellEnd"/>
            <w:r>
              <w:t xml:space="preserve"> сельского поселения, способствующего комфортной жизнедеятельности, создание комфортных условий проживания и отдыха населения;</w:t>
            </w:r>
          </w:p>
          <w:p w:rsidR="00E1021B" w:rsidRPr="00300844" w:rsidRDefault="00E1021B" w:rsidP="001A3D1E">
            <w:pPr>
              <w:pStyle w:val="a6"/>
              <w:spacing w:before="0" w:after="0"/>
              <w:jc w:val="both"/>
            </w:pPr>
            <w:r w:rsidRPr="00300844">
              <w:t>-</w:t>
            </w:r>
            <w:r>
              <w:t>О</w:t>
            </w:r>
            <w:r w:rsidRPr="00300844">
              <w:t>рганизация  взаимодействия между предприятиями, организациями  и учреждениями при решении вопросов благоустройства территории поселения;</w:t>
            </w:r>
          </w:p>
          <w:p w:rsidR="00E1021B" w:rsidRPr="00300844" w:rsidRDefault="00E1021B" w:rsidP="001A3D1E">
            <w:pPr>
              <w:pStyle w:val="a6"/>
              <w:spacing w:before="0" w:after="0"/>
              <w:jc w:val="both"/>
            </w:pPr>
            <w:r w:rsidRPr="00300844">
              <w:t>-</w:t>
            </w:r>
            <w:r>
              <w:t>П</w:t>
            </w:r>
            <w:r w:rsidRPr="00300844">
              <w:t>риведение в качественное состояние элементов благоустройства</w:t>
            </w:r>
            <w:r>
              <w:t xml:space="preserve"> населенных пунктов</w:t>
            </w:r>
            <w:r w:rsidRPr="00300844">
              <w:t xml:space="preserve">; </w:t>
            </w:r>
          </w:p>
          <w:p w:rsidR="00E1021B" w:rsidRDefault="00E1021B" w:rsidP="001A3D1E">
            <w:pPr>
              <w:pStyle w:val="a6"/>
              <w:spacing w:before="0" w:after="0"/>
              <w:jc w:val="both"/>
            </w:pPr>
            <w:r>
              <w:t>-П</w:t>
            </w:r>
            <w:r w:rsidRPr="00300844">
              <w:t>ривлечение жителей к участию в р</w:t>
            </w:r>
            <w:r>
              <w:t>ешении проблем благоустройства населенных пунктов;</w:t>
            </w:r>
          </w:p>
          <w:p w:rsidR="00E1021B" w:rsidRPr="00D67610" w:rsidRDefault="00E1021B" w:rsidP="001A3D1E">
            <w:pPr>
              <w:snapToGrid w:val="0"/>
              <w:jc w:val="both"/>
              <w:rPr>
                <w:color w:val="000000"/>
              </w:rPr>
            </w:pPr>
            <w:r>
              <w:t>-Повышение уровня благоустройства территорий в рамках поддержки местных инициатив</w:t>
            </w:r>
            <w:r w:rsidRPr="00D67610">
              <w:rPr>
                <w:color w:val="000000"/>
              </w:rPr>
              <w:br/>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Срок реализации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tcPr>
          <w:p w:rsidR="00E1021B" w:rsidRPr="00D67610" w:rsidRDefault="00E1021B" w:rsidP="001A3D1E">
            <w:pPr>
              <w:snapToGrid w:val="0"/>
              <w:jc w:val="both"/>
              <w:rPr>
                <w:color w:val="000000"/>
              </w:rPr>
            </w:pPr>
            <w:r w:rsidRPr="00D67610">
              <w:rPr>
                <w:color w:val="000000"/>
              </w:rPr>
              <w:t>20</w:t>
            </w:r>
            <w:r>
              <w:rPr>
                <w:color w:val="000000"/>
              </w:rPr>
              <w:t>25</w:t>
            </w:r>
            <w:r w:rsidRPr="00D67610">
              <w:rPr>
                <w:color w:val="000000"/>
              </w:rPr>
              <w:t xml:space="preserve"> – 202</w:t>
            </w:r>
            <w:r>
              <w:rPr>
                <w:color w:val="000000"/>
              </w:rPr>
              <w:t>7</w:t>
            </w:r>
            <w:r w:rsidRPr="00D67610">
              <w:rPr>
                <w:color w:val="000000"/>
              </w:rPr>
              <w:t xml:space="preserve"> годы.</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line="245" w:lineRule="atLeast"/>
              <w:jc w:val="both"/>
              <w:rPr>
                <w:b/>
                <w:bCs/>
                <w:color w:val="000000"/>
              </w:rPr>
            </w:pPr>
            <w:r w:rsidRPr="00D67610">
              <w:rPr>
                <w:b/>
                <w:bCs/>
                <w:color w:val="000000"/>
              </w:rPr>
              <w:t>Ожидаемые конечные результаты</w:t>
            </w:r>
          </w:p>
          <w:p w:rsidR="00E1021B" w:rsidRPr="00D67610" w:rsidRDefault="00E1021B" w:rsidP="001A3D1E">
            <w:pPr>
              <w:spacing w:line="245" w:lineRule="atLeast"/>
              <w:jc w:val="both"/>
              <w:rPr>
                <w:b/>
                <w:bCs/>
                <w:color w:val="000000"/>
              </w:rPr>
            </w:pPr>
            <w:r w:rsidRPr="00D67610">
              <w:rPr>
                <w:b/>
                <w:bCs/>
                <w:color w:val="000000"/>
              </w:rPr>
              <w:t>Реализации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 xml:space="preserve">Ожидаемые конечные результаты Программы связаны с обеспечением надежной работы объектов сельского внешнего благоустройства,  экологической безопасности, эстетическими и другими свойствами в целом, улучшающими вид территории поселения. Комплексное решение проблем благоустройства по улучшению санитарного и </w:t>
            </w:r>
            <w:proofErr w:type="gramStart"/>
            <w:r w:rsidRPr="00D67610">
              <w:rPr>
                <w:color w:val="000000"/>
              </w:rPr>
              <w:t xml:space="preserve">эстетического </w:t>
            </w:r>
            <w:r w:rsidRPr="00D67610">
              <w:rPr>
                <w:color w:val="000000"/>
              </w:rPr>
              <w:lastRenderedPageBreak/>
              <w:t>вида</w:t>
            </w:r>
            <w:proofErr w:type="gramEnd"/>
            <w:r w:rsidRPr="00D67610">
              <w:rPr>
                <w:color w:val="000000"/>
              </w:rPr>
              <w:t xml:space="preserve"> территории поселения, повышение комфортности граждан.</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lastRenderedPageBreak/>
              <w:t>Объемы ресурсного обеспечения программы</w:t>
            </w:r>
          </w:p>
        </w:tc>
        <w:tc>
          <w:tcPr>
            <w:tcW w:w="7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Общий объем бюджетных ассигнований</w:t>
            </w:r>
          </w:p>
          <w:p w:rsidR="00E1021B" w:rsidRPr="00D67610" w:rsidRDefault="00E1021B" w:rsidP="001A3D1E">
            <w:pPr>
              <w:spacing w:before="280" w:after="136" w:line="245" w:lineRule="atLeast"/>
              <w:ind w:left="27" w:right="27"/>
              <w:jc w:val="both"/>
              <w:rPr>
                <w:color w:val="000000"/>
              </w:rPr>
            </w:pPr>
            <w:r w:rsidRPr="00D67610">
              <w:rPr>
                <w:color w:val="000000"/>
              </w:rPr>
              <w:t>20</w:t>
            </w:r>
            <w:r>
              <w:rPr>
                <w:color w:val="000000"/>
              </w:rPr>
              <w:t>25</w:t>
            </w:r>
            <w:r w:rsidRPr="00D67610">
              <w:rPr>
                <w:color w:val="000000"/>
              </w:rPr>
              <w:t xml:space="preserve"> год – </w:t>
            </w:r>
            <w:r w:rsidR="009108C9">
              <w:rPr>
                <w:color w:val="000000"/>
              </w:rPr>
              <w:t>510</w:t>
            </w:r>
            <w:r>
              <w:rPr>
                <w:color w:val="000000"/>
              </w:rPr>
              <w:t>,5</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spacing w:before="280" w:after="136" w:line="245" w:lineRule="atLeast"/>
              <w:ind w:left="27" w:right="27"/>
              <w:jc w:val="both"/>
              <w:rPr>
                <w:color w:val="000000"/>
              </w:rPr>
            </w:pPr>
            <w:r>
              <w:rPr>
                <w:color w:val="000000"/>
              </w:rPr>
              <w:t>2026</w:t>
            </w:r>
            <w:r w:rsidRPr="00D67610">
              <w:rPr>
                <w:color w:val="000000"/>
              </w:rPr>
              <w:t xml:space="preserve"> год – </w:t>
            </w:r>
            <w:r>
              <w:rPr>
                <w:color w:val="000000"/>
              </w:rPr>
              <w:t>336,2</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spacing w:before="280" w:after="136" w:line="245" w:lineRule="atLeast"/>
              <w:ind w:left="27" w:right="27"/>
              <w:jc w:val="both"/>
              <w:rPr>
                <w:color w:val="000000"/>
              </w:rPr>
            </w:pPr>
            <w:r>
              <w:rPr>
                <w:color w:val="000000"/>
              </w:rPr>
              <w:t>2027</w:t>
            </w:r>
            <w:r w:rsidRPr="00D67610">
              <w:rPr>
                <w:color w:val="000000"/>
              </w:rPr>
              <w:t xml:space="preserve"> год</w:t>
            </w:r>
            <w:r>
              <w:rPr>
                <w:color w:val="000000"/>
              </w:rPr>
              <w:t xml:space="preserve"> –</w:t>
            </w:r>
            <w:r w:rsidRPr="00D67610">
              <w:rPr>
                <w:color w:val="000000"/>
              </w:rPr>
              <w:t xml:space="preserve"> </w:t>
            </w:r>
            <w:r>
              <w:rPr>
                <w:color w:val="000000"/>
              </w:rPr>
              <w:t>45,0</w:t>
            </w:r>
            <w:r w:rsidRPr="00D67610">
              <w:rPr>
                <w:color w:val="000000"/>
              </w:rPr>
              <w:t xml:space="preserve"> тыс</w:t>
            </w:r>
            <w:proofErr w:type="gramStart"/>
            <w:r w:rsidRPr="00D67610">
              <w:rPr>
                <w:color w:val="000000"/>
              </w:rPr>
              <w:t>.р</w:t>
            </w:r>
            <w:proofErr w:type="gramEnd"/>
            <w:r w:rsidRPr="00D67610">
              <w:rPr>
                <w:color w:val="000000"/>
              </w:rPr>
              <w:t>уб.</w:t>
            </w:r>
          </w:p>
        </w:tc>
      </w:tr>
    </w:tbl>
    <w:p w:rsidR="00E1021B" w:rsidRPr="00D67610" w:rsidRDefault="00E1021B" w:rsidP="00E1021B">
      <w:pPr>
        <w:spacing w:line="245" w:lineRule="atLeast"/>
        <w:jc w:val="both"/>
      </w:pPr>
    </w:p>
    <w:p w:rsidR="00E1021B" w:rsidRDefault="00E1021B" w:rsidP="00E1021B">
      <w:pPr>
        <w:spacing w:line="245" w:lineRule="atLeast"/>
        <w:jc w:val="center"/>
        <w:rPr>
          <w:b/>
          <w:color w:val="000000"/>
        </w:rPr>
      </w:pPr>
    </w:p>
    <w:p w:rsidR="00E1021B" w:rsidRDefault="00E1021B" w:rsidP="00E1021B">
      <w:pPr>
        <w:spacing w:line="245" w:lineRule="atLeast"/>
        <w:jc w:val="center"/>
        <w:rPr>
          <w:b/>
          <w:color w:val="000000"/>
        </w:rPr>
      </w:pPr>
    </w:p>
    <w:p w:rsidR="00E1021B" w:rsidRPr="00D67610" w:rsidRDefault="00E1021B" w:rsidP="00E1021B">
      <w:pPr>
        <w:spacing w:line="245" w:lineRule="atLeast"/>
        <w:jc w:val="center"/>
        <w:rPr>
          <w:b/>
          <w:color w:val="000000"/>
        </w:rPr>
      </w:pPr>
      <w:r w:rsidRPr="00D67610">
        <w:rPr>
          <w:b/>
          <w:color w:val="000000"/>
        </w:rPr>
        <w:t>2. Анализ текущей ситуации в сфере реализации муниципальной программы</w:t>
      </w:r>
    </w:p>
    <w:p w:rsidR="00E1021B" w:rsidRPr="00D67610" w:rsidRDefault="00E1021B" w:rsidP="00E1021B">
      <w:pPr>
        <w:pStyle w:val="a6"/>
        <w:jc w:val="both"/>
        <w:rPr>
          <w:rStyle w:val="a4"/>
          <w:b w:val="0"/>
          <w:iCs/>
        </w:rPr>
      </w:pPr>
      <w:r w:rsidRPr="00D67610">
        <w:rPr>
          <w:color w:val="000000"/>
        </w:rPr>
        <w:t xml:space="preserve">        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proofErr w:type="spellStart"/>
      <w:r w:rsidRPr="00D67610">
        <w:rPr>
          <w:color w:val="000000"/>
        </w:rPr>
        <w:t>Затеихинского</w:t>
      </w:r>
      <w:proofErr w:type="spellEnd"/>
      <w:r w:rsidRPr="00D67610">
        <w:rPr>
          <w:color w:val="000000"/>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Также о</w:t>
      </w:r>
      <w:r w:rsidRPr="00D67610">
        <w:rPr>
          <w:rStyle w:val="a4"/>
          <w:b w:val="0"/>
          <w:iCs/>
        </w:rPr>
        <w:t>дной из важнейших задач является санитарная очистка территории и в первую очередь сбор и вывоз бытовых отходов и мусора в порядке, установленном</w:t>
      </w:r>
      <w:r w:rsidRPr="00D67610">
        <w:rPr>
          <w:rStyle w:val="a4"/>
          <w:i/>
          <w:iCs/>
        </w:rPr>
        <w:t xml:space="preserve"> </w:t>
      </w:r>
      <w:r w:rsidRPr="00D67610">
        <w:rPr>
          <w:rStyle w:val="a4"/>
          <w:b w:val="0"/>
          <w:iCs/>
        </w:rPr>
        <w:t>действующим законодательством и муниципальными правовыми актами.</w:t>
      </w:r>
    </w:p>
    <w:p w:rsidR="00E1021B" w:rsidRPr="00D67610" w:rsidRDefault="00E1021B" w:rsidP="00E1021B">
      <w:pPr>
        <w:pStyle w:val="a6"/>
        <w:jc w:val="center"/>
        <w:rPr>
          <w:rStyle w:val="a4"/>
          <w:color w:val="000000"/>
        </w:rPr>
      </w:pPr>
      <w:r w:rsidRPr="00D67610">
        <w:rPr>
          <w:rStyle w:val="a4"/>
          <w:color w:val="000000"/>
        </w:rPr>
        <w:t>Уличное освещение</w:t>
      </w:r>
    </w:p>
    <w:p w:rsidR="00E1021B" w:rsidRPr="00D67610" w:rsidRDefault="00E1021B" w:rsidP="00E1021B">
      <w:pPr>
        <w:pStyle w:val="a6"/>
        <w:jc w:val="both"/>
        <w:rPr>
          <w:color w:val="000000"/>
        </w:rPr>
      </w:pPr>
      <w:r w:rsidRPr="00D67610">
        <w:rPr>
          <w:color w:val="000000"/>
        </w:rPr>
        <w:tab/>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w:t>
      </w:r>
      <w:proofErr w:type="gramStart"/>
      <w:r w:rsidRPr="00D67610">
        <w:rPr>
          <w:color w:val="000000"/>
        </w:rPr>
        <w:t xml:space="preserve"> ,</w:t>
      </w:r>
      <w:proofErr w:type="gramEnd"/>
      <w:r w:rsidRPr="00D67610">
        <w:rPr>
          <w:color w:val="000000"/>
        </w:rPr>
        <w:t xml:space="preserve">необходимо проведение в возможно короткие сроки комплекса мероприятий , направленных на его восстановление и дальнейшее развитие .Неисправные и устаревшие светильники  уличного освещения требуют замены на современные. При реализации программы затраты на уличное освещение должны снизится на 10% по отношению к настоящему времени.  </w:t>
      </w:r>
    </w:p>
    <w:p w:rsidR="00E1021B" w:rsidRPr="001921E2" w:rsidRDefault="00E1021B" w:rsidP="00E1021B">
      <w:pPr>
        <w:pStyle w:val="2"/>
        <w:jc w:val="center"/>
        <w:rPr>
          <w:rStyle w:val="a4"/>
          <w:bCs/>
          <w:color w:val="000000"/>
          <w:sz w:val="24"/>
          <w:szCs w:val="24"/>
        </w:rPr>
      </w:pPr>
      <w:r w:rsidRPr="001921E2">
        <w:rPr>
          <w:rStyle w:val="a4"/>
          <w:bCs/>
          <w:color w:val="000000"/>
          <w:sz w:val="24"/>
          <w:szCs w:val="24"/>
        </w:rPr>
        <w:t>3. Основные цели и задачи, сроки и этапы реализации, целевые индикаторы и показатели Программы</w:t>
      </w:r>
    </w:p>
    <w:p w:rsidR="00E1021B" w:rsidRDefault="00E1021B" w:rsidP="00E1021B">
      <w:pPr>
        <w:spacing w:line="245" w:lineRule="atLeast"/>
        <w:jc w:val="both"/>
      </w:pPr>
      <w:r w:rsidRPr="00D67610">
        <w:t xml:space="preserve">Основной целью Программы является комплексное решение проблем благоустройства по улучшению санитарного и </w:t>
      </w:r>
      <w:proofErr w:type="gramStart"/>
      <w:r w:rsidRPr="00D67610">
        <w:t>эстетического вида</w:t>
      </w:r>
      <w:proofErr w:type="gramEnd"/>
      <w:r w:rsidRPr="00D67610">
        <w:t xml:space="preserve"> территории поселения, повышению комфортности граждан.</w:t>
      </w:r>
    </w:p>
    <w:p w:rsidR="00E1021B" w:rsidRPr="00D67610" w:rsidRDefault="00E1021B" w:rsidP="00E1021B">
      <w:pPr>
        <w:spacing w:line="245" w:lineRule="atLeast"/>
        <w:jc w:val="both"/>
      </w:pPr>
      <w:r w:rsidRPr="00D67610">
        <w:t>Для достижения основной цели Программы необходимо решить следующие задачи:</w:t>
      </w:r>
    </w:p>
    <w:p w:rsidR="00E1021B" w:rsidRPr="00D67610" w:rsidRDefault="00E1021B" w:rsidP="00E1021B">
      <w:pPr>
        <w:spacing w:line="245" w:lineRule="atLeast"/>
        <w:jc w:val="both"/>
      </w:pPr>
      <w:r w:rsidRPr="00D67610">
        <w:t xml:space="preserve"> </w:t>
      </w:r>
      <w:proofErr w:type="gramStart"/>
      <w:r w:rsidRPr="00D67610">
        <w:t>Несмотря на предпринимаемые меры, проблема рационального использования природных ресурсов, предотвращение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жителей поселения посредством повышения информационного обеспечения диктуют необходимость разработки программы, способствующей оздоровлению санитарно-эпидемиологической обстановки в поселении, его благоустройству, вовлечению жителей поселения в систему экологического образования через развитие навыков рационального</w:t>
      </w:r>
      <w:proofErr w:type="gramEnd"/>
      <w:r w:rsidRPr="00D67610">
        <w:t xml:space="preserve"> природопользования, внедрения передовых методов обращения с отходами.</w:t>
      </w:r>
    </w:p>
    <w:p w:rsidR="00E1021B" w:rsidRDefault="00E1021B" w:rsidP="00E1021B">
      <w:pPr>
        <w:spacing w:line="245" w:lineRule="atLeast"/>
        <w:jc w:val="both"/>
      </w:pPr>
      <w:r w:rsidRPr="00D67610">
        <w:t>Решение поставленных задач осуществляется путем:</w:t>
      </w:r>
    </w:p>
    <w:p w:rsidR="00E1021B" w:rsidRDefault="00E1021B" w:rsidP="00E1021B">
      <w:pPr>
        <w:spacing w:line="245" w:lineRule="atLeast"/>
        <w:jc w:val="both"/>
      </w:pPr>
      <w:r w:rsidRPr="00D67610">
        <w:lastRenderedPageBreak/>
        <w:t>- активизации работы  организаций, предприятий, индивидуальных предпринимателей, управляющих компаний и ТСЖ по благоустройству и озеленению прилегающих дворовых территорий.</w:t>
      </w:r>
    </w:p>
    <w:p w:rsidR="00E1021B" w:rsidRDefault="00E1021B" w:rsidP="00E1021B">
      <w:pPr>
        <w:spacing w:line="245" w:lineRule="atLeast"/>
        <w:jc w:val="both"/>
        <w:rPr>
          <w:bCs/>
          <w:color w:val="000000"/>
        </w:rPr>
      </w:pPr>
      <w:r w:rsidRPr="00D67610">
        <w:t xml:space="preserve">- </w:t>
      </w:r>
      <w:r w:rsidRPr="00D67610">
        <w:rPr>
          <w:bCs/>
          <w:color w:val="000000"/>
        </w:rPr>
        <w:t>ликвидации стихийных свалок в местах проживания жителей поселения в индивидуальных жилых домах;</w:t>
      </w:r>
    </w:p>
    <w:p w:rsidR="00E1021B" w:rsidRDefault="00E1021B" w:rsidP="00E1021B">
      <w:pPr>
        <w:spacing w:line="245" w:lineRule="atLeast"/>
        <w:jc w:val="both"/>
        <w:rPr>
          <w:bCs/>
          <w:color w:val="000000"/>
        </w:rPr>
      </w:pPr>
      <w:r w:rsidRPr="00D67610">
        <w:rPr>
          <w:bCs/>
          <w:color w:val="000000"/>
        </w:rPr>
        <w:t>- создания и обустройства мест о</w:t>
      </w:r>
      <w:r>
        <w:rPr>
          <w:bCs/>
          <w:color w:val="000000"/>
        </w:rPr>
        <w:t>бщего пользования (зоны отдыха</w:t>
      </w:r>
      <w:r w:rsidRPr="00D67610">
        <w:rPr>
          <w:bCs/>
          <w:color w:val="000000"/>
        </w:rPr>
        <w:t>);</w:t>
      </w:r>
    </w:p>
    <w:p w:rsidR="00E1021B" w:rsidRDefault="00E1021B" w:rsidP="00E1021B">
      <w:pPr>
        <w:spacing w:line="245" w:lineRule="atLeast"/>
        <w:jc w:val="both"/>
        <w:rPr>
          <w:bCs/>
          <w:color w:val="000000"/>
        </w:rPr>
      </w:pPr>
      <w:r w:rsidRPr="00D67610">
        <w:rPr>
          <w:bCs/>
          <w:color w:val="000000"/>
        </w:rPr>
        <w:t>- размещения малых архитектурных форм и объектов  дизайна (урны, скамьи, оборудование детских площадок,  ограждений и пр.);</w:t>
      </w:r>
    </w:p>
    <w:p w:rsidR="00E1021B" w:rsidRDefault="00E1021B" w:rsidP="00E1021B">
      <w:pPr>
        <w:spacing w:line="245" w:lineRule="atLeast"/>
        <w:jc w:val="both"/>
        <w:rPr>
          <w:bCs/>
          <w:color w:val="000000"/>
        </w:rPr>
      </w:pPr>
      <w:r w:rsidRPr="00D67610">
        <w:rPr>
          <w:bCs/>
          <w:color w:val="000000"/>
        </w:rPr>
        <w:t>-</w:t>
      </w:r>
      <w:r>
        <w:rPr>
          <w:bCs/>
          <w:color w:val="000000"/>
        </w:rPr>
        <w:t xml:space="preserve"> </w:t>
      </w:r>
      <w:r w:rsidRPr="00D67610">
        <w:rPr>
          <w:bCs/>
          <w:color w:val="000000"/>
        </w:rPr>
        <w:t>строительства  уличных линий освещения;</w:t>
      </w:r>
    </w:p>
    <w:p w:rsidR="00E1021B" w:rsidRDefault="00E1021B" w:rsidP="00E1021B">
      <w:pPr>
        <w:spacing w:line="245" w:lineRule="atLeast"/>
        <w:ind w:right="707"/>
        <w:jc w:val="both"/>
      </w:pPr>
      <w:r w:rsidRPr="00D67610">
        <w:rPr>
          <w:bCs/>
          <w:color w:val="000000"/>
        </w:rPr>
        <w:t>- организации площадок (детских, спортивных, хозяйственных,</w:t>
      </w:r>
      <w:r w:rsidRPr="00D67610">
        <w:t xml:space="preserve"> автостоянок);</w:t>
      </w:r>
      <w:r>
        <w:t xml:space="preserve">       </w:t>
      </w:r>
      <w:r w:rsidRPr="00D67610">
        <w:t xml:space="preserve">                                                                                                                                                                                                      </w:t>
      </w:r>
      <w:r>
        <w:t xml:space="preserve">                                              </w:t>
      </w:r>
    </w:p>
    <w:p w:rsidR="00E1021B" w:rsidRDefault="00E1021B" w:rsidP="00E1021B">
      <w:pPr>
        <w:spacing w:line="245" w:lineRule="atLeast"/>
        <w:ind w:right="-852"/>
        <w:jc w:val="right"/>
      </w:pPr>
    </w:p>
    <w:p w:rsidR="00E1021B" w:rsidRDefault="00E1021B" w:rsidP="00E1021B">
      <w:pPr>
        <w:pStyle w:val="printj"/>
        <w:spacing w:before="0" w:beforeAutospacing="0" w:after="0" w:afterAutospacing="0"/>
        <w:jc w:val="center"/>
        <w:rPr>
          <w:b/>
        </w:rPr>
      </w:pPr>
      <w:r>
        <w:rPr>
          <w:b/>
        </w:rPr>
        <w:t>Целевые индикаторы показатели программы</w:t>
      </w:r>
    </w:p>
    <w:tbl>
      <w:tblPr>
        <w:tblW w:w="10022" w:type="dxa"/>
        <w:tblInd w:w="108" w:type="dxa"/>
        <w:tblLayout w:type="fixed"/>
        <w:tblLook w:val="0000"/>
      </w:tblPr>
      <w:tblGrid>
        <w:gridCol w:w="426"/>
        <w:gridCol w:w="2915"/>
        <w:gridCol w:w="771"/>
        <w:gridCol w:w="899"/>
        <w:gridCol w:w="899"/>
        <w:gridCol w:w="899"/>
        <w:gridCol w:w="900"/>
        <w:gridCol w:w="771"/>
        <w:gridCol w:w="771"/>
        <w:gridCol w:w="771"/>
      </w:tblGrid>
      <w:tr w:rsidR="00E1021B" w:rsidTr="001A3D1E">
        <w:trPr>
          <w:trHeight w:val="222"/>
        </w:trPr>
        <w:tc>
          <w:tcPr>
            <w:tcW w:w="426" w:type="dxa"/>
            <w:tcBorders>
              <w:top w:val="single" w:sz="4" w:space="0" w:color="000000"/>
              <w:left w:val="single" w:sz="4" w:space="0" w:color="000000"/>
            </w:tcBorders>
          </w:tcPr>
          <w:p w:rsidR="00E1021B" w:rsidRPr="00FB70D6" w:rsidRDefault="00E1021B" w:rsidP="001A3D1E">
            <w:pPr>
              <w:autoSpaceDE w:val="0"/>
              <w:snapToGrid w:val="0"/>
            </w:pPr>
            <w:r>
              <w:t>№</w:t>
            </w:r>
          </w:p>
        </w:tc>
        <w:tc>
          <w:tcPr>
            <w:tcW w:w="2915" w:type="dxa"/>
            <w:vMerge w:val="restart"/>
            <w:tcBorders>
              <w:top w:val="single" w:sz="4" w:space="0" w:color="000000"/>
              <w:left w:val="single" w:sz="4" w:space="0" w:color="000000"/>
            </w:tcBorders>
            <w:shd w:val="clear" w:color="auto" w:fill="auto"/>
          </w:tcPr>
          <w:p w:rsidR="00E1021B" w:rsidRPr="00FB70D6" w:rsidRDefault="00E1021B" w:rsidP="001A3D1E">
            <w:pPr>
              <w:autoSpaceDE w:val="0"/>
              <w:snapToGrid w:val="0"/>
            </w:pPr>
            <w:r w:rsidRPr="00FB70D6">
              <w:t>Наименование целевого показателя</w:t>
            </w:r>
          </w:p>
        </w:tc>
        <w:tc>
          <w:tcPr>
            <w:tcW w:w="771" w:type="dxa"/>
            <w:vMerge w:val="restart"/>
            <w:tcBorders>
              <w:top w:val="single" w:sz="4" w:space="0" w:color="000000"/>
              <w:left w:val="single" w:sz="4" w:space="0" w:color="000000"/>
            </w:tcBorders>
            <w:shd w:val="clear" w:color="auto" w:fill="auto"/>
          </w:tcPr>
          <w:p w:rsidR="00E1021B" w:rsidRPr="00FB70D6" w:rsidRDefault="00E1021B" w:rsidP="001A3D1E">
            <w:pPr>
              <w:autoSpaceDE w:val="0"/>
              <w:snapToGrid w:val="0"/>
              <w:jc w:val="center"/>
            </w:pPr>
            <w:r w:rsidRPr="00FB70D6">
              <w:t xml:space="preserve">Ед. </w:t>
            </w:r>
            <w:proofErr w:type="spellStart"/>
            <w:r w:rsidRPr="00FB70D6">
              <w:t>изм</w:t>
            </w:r>
            <w:proofErr w:type="spellEnd"/>
            <w:r w:rsidRPr="00FB70D6">
              <w:t>.</w:t>
            </w:r>
          </w:p>
        </w:tc>
        <w:tc>
          <w:tcPr>
            <w:tcW w:w="5910" w:type="dxa"/>
            <w:gridSpan w:val="7"/>
            <w:tcBorders>
              <w:top w:val="single" w:sz="4" w:space="0" w:color="000000"/>
              <w:left w:val="single" w:sz="4" w:space="0" w:color="000000"/>
              <w:bottom w:val="single" w:sz="4" w:space="0" w:color="auto"/>
              <w:right w:val="single" w:sz="4" w:space="0" w:color="auto"/>
            </w:tcBorders>
            <w:shd w:val="clear" w:color="auto" w:fill="auto"/>
          </w:tcPr>
          <w:p w:rsidR="00E1021B" w:rsidRDefault="00E1021B" w:rsidP="001A3D1E">
            <w:pPr>
              <w:jc w:val="center"/>
              <w:rPr>
                <w:i/>
                <w:iCs/>
                <w:sz w:val="28"/>
                <w:szCs w:val="28"/>
              </w:rPr>
            </w:pPr>
            <w:r>
              <w:t>Значения целевых индикаторов (показателей)</w:t>
            </w:r>
          </w:p>
        </w:tc>
      </w:tr>
      <w:tr w:rsidR="00E1021B" w:rsidTr="001A3D1E">
        <w:trPr>
          <w:trHeight w:val="209"/>
        </w:trPr>
        <w:tc>
          <w:tcPr>
            <w:tcW w:w="426" w:type="dxa"/>
            <w:tcBorders>
              <w:left w:val="single" w:sz="4" w:space="0" w:color="000000"/>
              <w:bottom w:val="single" w:sz="4" w:space="0" w:color="000000"/>
            </w:tcBorders>
          </w:tcPr>
          <w:p w:rsidR="00E1021B" w:rsidRPr="00FB70D6" w:rsidRDefault="00E1021B" w:rsidP="001A3D1E">
            <w:pPr>
              <w:autoSpaceDE w:val="0"/>
              <w:snapToGrid w:val="0"/>
              <w:jc w:val="both"/>
            </w:pPr>
          </w:p>
        </w:tc>
        <w:tc>
          <w:tcPr>
            <w:tcW w:w="2915" w:type="dxa"/>
            <w:vMerge/>
            <w:tcBorders>
              <w:left w:val="single" w:sz="4" w:space="0" w:color="000000"/>
              <w:bottom w:val="single" w:sz="4" w:space="0" w:color="000000"/>
            </w:tcBorders>
            <w:shd w:val="clear" w:color="auto" w:fill="auto"/>
          </w:tcPr>
          <w:p w:rsidR="00E1021B" w:rsidRPr="00FB70D6" w:rsidRDefault="00E1021B" w:rsidP="001A3D1E">
            <w:pPr>
              <w:autoSpaceDE w:val="0"/>
              <w:snapToGrid w:val="0"/>
              <w:jc w:val="both"/>
            </w:pPr>
          </w:p>
        </w:tc>
        <w:tc>
          <w:tcPr>
            <w:tcW w:w="771" w:type="dxa"/>
            <w:vMerge/>
            <w:tcBorders>
              <w:left w:val="single" w:sz="4" w:space="0" w:color="000000"/>
              <w:bottom w:val="single" w:sz="4" w:space="0" w:color="000000"/>
            </w:tcBorders>
            <w:shd w:val="clear" w:color="auto" w:fill="auto"/>
          </w:tcPr>
          <w:p w:rsidR="00E1021B" w:rsidRPr="00FB70D6" w:rsidRDefault="00E1021B" w:rsidP="001A3D1E">
            <w:pPr>
              <w:autoSpaceDE w:val="0"/>
              <w:snapToGrid w:val="0"/>
              <w:jc w:val="center"/>
            </w:pPr>
          </w:p>
        </w:tc>
        <w:tc>
          <w:tcPr>
            <w:tcW w:w="899" w:type="dxa"/>
            <w:tcBorders>
              <w:left w:val="single" w:sz="4" w:space="0" w:color="000000"/>
              <w:bottom w:val="single" w:sz="4" w:space="0" w:color="000000"/>
              <w:right w:val="single" w:sz="4" w:space="0" w:color="auto"/>
            </w:tcBorders>
            <w:shd w:val="clear" w:color="auto" w:fill="auto"/>
          </w:tcPr>
          <w:p w:rsidR="00E1021B" w:rsidRPr="00FB70D6" w:rsidRDefault="00E1021B" w:rsidP="001A3D1E">
            <w:pPr>
              <w:autoSpaceDE w:val="0"/>
              <w:snapToGrid w:val="0"/>
              <w:jc w:val="center"/>
            </w:pPr>
            <w:r>
              <w:t>2021</w:t>
            </w:r>
          </w:p>
        </w:tc>
        <w:tc>
          <w:tcPr>
            <w:tcW w:w="899" w:type="dxa"/>
            <w:tcBorders>
              <w:left w:val="single" w:sz="4" w:space="0" w:color="auto"/>
              <w:bottom w:val="single" w:sz="4" w:space="0" w:color="000000"/>
            </w:tcBorders>
            <w:shd w:val="clear" w:color="auto" w:fill="auto"/>
          </w:tcPr>
          <w:p w:rsidR="00E1021B" w:rsidRPr="00FB70D6" w:rsidRDefault="00E1021B" w:rsidP="001A3D1E">
            <w:pPr>
              <w:autoSpaceDE w:val="0"/>
              <w:snapToGrid w:val="0"/>
              <w:jc w:val="center"/>
            </w:pPr>
            <w:r>
              <w:t>2022</w:t>
            </w:r>
          </w:p>
        </w:tc>
        <w:tc>
          <w:tcPr>
            <w:tcW w:w="899" w:type="dxa"/>
            <w:tcBorders>
              <w:left w:val="single" w:sz="4" w:space="0" w:color="000000"/>
              <w:bottom w:val="single" w:sz="4" w:space="0" w:color="000000"/>
            </w:tcBorders>
            <w:shd w:val="clear" w:color="auto" w:fill="auto"/>
          </w:tcPr>
          <w:p w:rsidR="00E1021B" w:rsidRPr="00FB70D6" w:rsidRDefault="00E1021B" w:rsidP="001A3D1E">
            <w:pPr>
              <w:autoSpaceDE w:val="0"/>
              <w:snapToGrid w:val="0"/>
              <w:jc w:val="center"/>
            </w:pPr>
            <w:r w:rsidRPr="00FB70D6">
              <w:t>20</w:t>
            </w:r>
            <w:r>
              <w:t>23</w:t>
            </w:r>
          </w:p>
        </w:tc>
        <w:tc>
          <w:tcPr>
            <w:tcW w:w="900" w:type="dxa"/>
            <w:tcBorders>
              <w:left w:val="single" w:sz="4" w:space="0" w:color="000000"/>
              <w:bottom w:val="single" w:sz="4" w:space="0" w:color="000000"/>
            </w:tcBorders>
            <w:shd w:val="clear" w:color="auto" w:fill="auto"/>
          </w:tcPr>
          <w:p w:rsidR="00E1021B" w:rsidRPr="00FB70D6" w:rsidRDefault="00E1021B" w:rsidP="001A3D1E">
            <w:pPr>
              <w:autoSpaceDE w:val="0"/>
              <w:snapToGrid w:val="0"/>
              <w:jc w:val="center"/>
            </w:pPr>
            <w:r w:rsidRPr="00FB70D6">
              <w:t>20</w:t>
            </w:r>
            <w:r>
              <w:t>24</w:t>
            </w:r>
          </w:p>
        </w:tc>
        <w:tc>
          <w:tcPr>
            <w:tcW w:w="771" w:type="dxa"/>
            <w:tcBorders>
              <w:left w:val="single" w:sz="4" w:space="0" w:color="000000"/>
              <w:bottom w:val="single" w:sz="4" w:space="0" w:color="000000"/>
            </w:tcBorders>
            <w:shd w:val="clear" w:color="auto" w:fill="auto"/>
          </w:tcPr>
          <w:p w:rsidR="00E1021B" w:rsidRPr="00FB70D6" w:rsidRDefault="00E1021B" w:rsidP="001A3D1E">
            <w:pPr>
              <w:autoSpaceDE w:val="0"/>
              <w:snapToGrid w:val="0"/>
              <w:jc w:val="center"/>
            </w:pPr>
            <w:r>
              <w:t>2025</w:t>
            </w:r>
          </w:p>
        </w:tc>
        <w:tc>
          <w:tcPr>
            <w:tcW w:w="771" w:type="dxa"/>
            <w:tcBorders>
              <w:left w:val="single" w:sz="4" w:space="0" w:color="000000"/>
              <w:bottom w:val="single" w:sz="4" w:space="0" w:color="000000"/>
              <w:right w:val="single" w:sz="4" w:space="0" w:color="auto"/>
            </w:tcBorders>
            <w:shd w:val="clear" w:color="auto" w:fill="auto"/>
          </w:tcPr>
          <w:p w:rsidR="00E1021B" w:rsidRPr="00FB70D6" w:rsidRDefault="00E1021B" w:rsidP="001A3D1E">
            <w:pPr>
              <w:autoSpaceDE w:val="0"/>
              <w:snapToGrid w:val="0"/>
              <w:jc w:val="center"/>
            </w:pPr>
            <w:r>
              <w:t>2026</w:t>
            </w:r>
          </w:p>
        </w:tc>
        <w:tc>
          <w:tcPr>
            <w:tcW w:w="771" w:type="dxa"/>
            <w:tcBorders>
              <w:top w:val="single" w:sz="4" w:space="0" w:color="auto"/>
              <w:bottom w:val="single" w:sz="4" w:space="0" w:color="auto"/>
              <w:right w:val="single" w:sz="4" w:space="0" w:color="auto"/>
            </w:tcBorders>
            <w:shd w:val="clear" w:color="auto" w:fill="auto"/>
          </w:tcPr>
          <w:p w:rsidR="00E1021B" w:rsidRPr="00536E0C" w:rsidRDefault="00E1021B" w:rsidP="001A3D1E">
            <w:r w:rsidRPr="00536E0C">
              <w:t>202</w:t>
            </w:r>
            <w:r>
              <w:t>7</w:t>
            </w:r>
          </w:p>
        </w:tc>
      </w:tr>
      <w:tr w:rsidR="00E1021B" w:rsidTr="001A3D1E">
        <w:trPr>
          <w:trHeight w:val="875"/>
        </w:trPr>
        <w:tc>
          <w:tcPr>
            <w:tcW w:w="426" w:type="dxa"/>
            <w:tcBorders>
              <w:top w:val="single" w:sz="4" w:space="0" w:color="000000"/>
              <w:left w:val="single" w:sz="4" w:space="0" w:color="000000"/>
              <w:bottom w:val="single" w:sz="4" w:space="0" w:color="000000"/>
            </w:tcBorders>
          </w:tcPr>
          <w:p w:rsidR="00E1021B" w:rsidRPr="00FE1222" w:rsidRDefault="00E1021B" w:rsidP="001A3D1E">
            <w:r>
              <w:t>1</w:t>
            </w:r>
          </w:p>
        </w:tc>
        <w:tc>
          <w:tcPr>
            <w:tcW w:w="2915" w:type="dxa"/>
            <w:tcBorders>
              <w:top w:val="single" w:sz="4" w:space="0" w:color="000000"/>
              <w:left w:val="single" w:sz="4" w:space="0" w:color="000000"/>
              <w:bottom w:val="single" w:sz="4" w:space="0" w:color="000000"/>
            </w:tcBorders>
            <w:shd w:val="clear" w:color="auto" w:fill="auto"/>
          </w:tcPr>
          <w:p w:rsidR="00E1021B" w:rsidRPr="00FE1222" w:rsidRDefault="00E1021B" w:rsidP="001A3D1E">
            <w:pPr>
              <w:rPr>
                <w:spacing w:val="6"/>
              </w:rPr>
            </w:pPr>
            <w:r w:rsidRPr="00FE1222">
              <w:t>Количество благоустроенных территорий в рамках поддержки местных инициатив</w:t>
            </w:r>
          </w:p>
        </w:tc>
        <w:tc>
          <w:tcPr>
            <w:tcW w:w="771" w:type="dxa"/>
            <w:tcBorders>
              <w:top w:val="single" w:sz="4" w:space="0" w:color="000000"/>
              <w:left w:val="single" w:sz="4" w:space="0" w:color="000000"/>
              <w:bottom w:val="single" w:sz="4" w:space="0" w:color="000000"/>
            </w:tcBorders>
            <w:shd w:val="clear" w:color="auto" w:fill="auto"/>
            <w:vAlign w:val="center"/>
          </w:tcPr>
          <w:p w:rsidR="00E1021B" w:rsidRPr="00FE1222" w:rsidRDefault="00E1021B" w:rsidP="001A3D1E">
            <w:pPr>
              <w:ind w:left="708" w:hanging="708"/>
              <w:jc w:val="center"/>
              <w:rPr>
                <w:spacing w:val="6"/>
              </w:rPr>
            </w:pPr>
            <w:r w:rsidRPr="00FE1222">
              <w:rPr>
                <w:spacing w:val="6"/>
              </w:rPr>
              <w:t>Ед.</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FB70D6" w:rsidRDefault="00E1021B" w:rsidP="001A3D1E">
            <w:pPr>
              <w:autoSpaceDE w:val="0"/>
              <w:snapToGrid w:val="0"/>
              <w:jc w:val="center"/>
            </w:pPr>
            <w:r>
              <w:t>0</w:t>
            </w:r>
          </w:p>
        </w:tc>
        <w:tc>
          <w:tcPr>
            <w:tcW w:w="899" w:type="dxa"/>
            <w:tcBorders>
              <w:top w:val="single" w:sz="4" w:space="0" w:color="000000"/>
              <w:left w:val="single" w:sz="4" w:space="0" w:color="auto"/>
              <w:bottom w:val="single" w:sz="4" w:space="0" w:color="000000"/>
            </w:tcBorders>
            <w:shd w:val="clear" w:color="auto" w:fill="auto"/>
            <w:vAlign w:val="center"/>
          </w:tcPr>
          <w:p w:rsidR="00E1021B" w:rsidRPr="00FB70D6" w:rsidRDefault="00E1021B" w:rsidP="001A3D1E">
            <w:pPr>
              <w:autoSpaceDE w:val="0"/>
              <w:snapToGrid w:val="0"/>
              <w:jc w:val="center"/>
            </w:pPr>
            <w:r>
              <w:t>0</w:t>
            </w:r>
          </w:p>
        </w:tc>
        <w:tc>
          <w:tcPr>
            <w:tcW w:w="899" w:type="dxa"/>
            <w:tcBorders>
              <w:top w:val="single" w:sz="4" w:space="0" w:color="000000"/>
              <w:left w:val="single" w:sz="4" w:space="0" w:color="000000"/>
              <w:bottom w:val="single" w:sz="4" w:space="0" w:color="000000"/>
            </w:tcBorders>
            <w:shd w:val="clear" w:color="auto" w:fill="auto"/>
            <w:vAlign w:val="center"/>
          </w:tcPr>
          <w:p w:rsidR="00E1021B" w:rsidRPr="00FB70D6" w:rsidRDefault="00E1021B" w:rsidP="001A3D1E">
            <w:pPr>
              <w:autoSpaceDE w:val="0"/>
              <w:snapToGrid w:val="0"/>
              <w:jc w:val="center"/>
            </w:pPr>
            <w:r>
              <w:t>0</w:t>
            </w:r>
          </w:p>
        </w:tc>
        <w:tc>
          <w:tcPr>
            <w:tcW w:w="900" w:type="dxa"/>
            <w:tcBorders>
              <w:top w:val="single" w:sz="4" w:space="0" w:color="000000"/>
              <w:left w:val="single" w:sz="4" w:space="0" w:color="000000"/>
              <w:bottom w:val="single" w:sz="4" w:space="0" w:color="000000"/>
            </w:tcBorders>
            <w:shd w:val="clear" w:color="auto" w:fill="auto"/>
            <w:vAlign w:val="center"/>
          </w:tcPr>
          <w:p w:rsidR="00E1021B" w:rsidRPr="00FB70D6" w:rsidRDefault="00E1021B" w:rsidP="001A3D1E">
            <w:pPr>
              <w:autoSpaceDE w:val="0"/>
              <w:snapToGrid w:val="0"/>
              <w:jc w:val="center"/>
            </w:pPr>
            <w:r>
              <w:t>1</w:t>
            </w:r>
          </w:p>
        </w:tc>
        <w:tc>
          <w:tcPr>
            <w:tcW w:w="771" w:type="dxa"/>
            <w:tcBorders>
              <w:top w:val="single" w:sz="4" w:space="0" w:color="000000"/>
              <w:left w:val="single" w:sz="4" w:space="0" w:color="000000"/>
              <w:bottom w:val="single" w:sz="4" w:space="0" w:color="000000"/>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c>
          <w:tcPr>
            <w:tcW w:w="771"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c>
          <w:tcPr>
            <w:tcW w:w="771" w:type="dxa"/>
            <w:tcBorders>
              <w:top w:val="single" w:sz="4" w:space="0" w:color="auto"/>
              <w:bottom w:val="single" w:sz="4" w:space="0" w:color="auto"/>
              <w:right w:val="single" w:sz="4" w:space="0" w:color="auto"/>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r>
      <w:tr w:rsidR="00E1021B" w:rsidTr="001A3D1E">
        <w:trPr>
          <w:trHeight w:val="1110"/>
        </w:trPr>
        <w:tc>
          <w:tcPr>
            <w:tcW w:w="426" w:type="dxa"/>
            <w:tcBorders>
              <w:top w:val="single" w:sz="4" w:space="0" w:color="000000"/>
              <w:left w:val="single" w:sz="4" w:space="0" w:color="000000"/>
              <w:bottom w:val="single" w:sz="4" w:space="0" w:color="000000"/>
            </w:tcBorders>
          </w:tcPr>
          <w:p w:rsidR="00E1021B" w:rsidRPr="00FE1222" w:rsidRDefault="00E1021B" w:rsidP="001A3D1E">
            <w:r>
              <w:t>2</w:t>
            </w:r>
          </w:p>
        </w:tc>
        <w:tc>
          <w:tcPr>
            <w:tcW w:w="2915" w:type="dxa"/>
            <w:tcBorders>
              <w:top w:val="single" w:sz="4" w:space="0" w:color="000000"/>
              <w:left w:val="single" w:sz="4" w:space="0" w:color="000000"/>
              <w:bottom w:val="single" w:sz="4" w:space="0" w:color="000000"/>
            </w:tcBorders>
            <w:shd w:val="clear" w:color="auto" w:fill="auto"/>
          </w:tcPr>
          <w:p w:rsidR="00E1021B" w:rsidRPr="00FE1222" w:rsidRDefault="00E1021B" w:rsidP="001A3D1E">
            <w:r w:rsidRPr="00FE1222">
              <w:t xml:space="preserve">Количество благоустроенных территорий в рамках </w:t>
            </w:r>
            <w:r>
              <w:t>благоустройства сельских территорий</w:t>
            </w:r>
          </w:p>
        </w:tc>
        <w:tc>
          <w:tcPr>
            <w:tcW w:w="771" w:type="dxa"/>
            <w:tcBorders>
              <w:top w:val="single" w:sz="4" w:space="0" w:color="000000"/>
              <w:left w:val="single" w:sz="4" w:space="0" w:color="000000"/>
              <w:bottom w:val="single" w:sz="4" w:space="0" w:color="000000"/>
            </w:tcBorders>
            <w:shd w:val="clear" w:color="auto" w:fill="auto"/>
            <w:vAlign w:val="center"/>
          </w:tcPr>
          <w:p w:rsidR="00E1021B" w:rsidRPr="00FE1222" w:rsidRDefault="00E1021B" w:rsidP="001A3D1E">
            <w:pPr>
              <w:ind w:left="708" w:hanging="708"/>
              <w:jc w:val="center"/>
              <w:rPr>
                <w:spacing w:val="6"/>
              </w:rPr>
            </w:pPr>
            <w:r>
              <w:rPr>
                <w:spacing w:val="6"/>
              </w:rPr>
              <w:t>Ед.</w:t>
            </w:r>
          </w:p>
        </w:tc>
        <w:tc>
          <w:tcPr>
            <w:tcW w:w="899"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FB70D6" w:rsidRDefault="00E1021B" w:rsidP="001A3D1E">
            <w:pPr>
              <w:autoSpaceDE w:val="0"/>
              <w:snapToGrid w:val="0"/>
              <w:jc w:val="center"/>
            </w:pPr>
            <w:r>
              <w:t>0</w:t>
            </w:r>
          </w:p>
        </w:tc>
        <w:tc>
          <w:tcPr>
            <w:tcW w:w="899" w:type="dxa"/>
            <w:tcBorders>
              <w:top w:val="single" w:sz="4" w:space="0" w:color="000000"/>
              <w:left w:val="single" w:sz="4" w:space="0" w:color="auto"/>
              <w:bottom w:val="single" w:sz="4" w:space="0" w:color="000000"/>
            </w:tcBorders>
            <w:shd w:val="clear" w:color="auto" w:fill="auto"/>
            <w:vAlign w:val="center"/>
          </w:tcPr>
          <w:p w:rsidR="00E1021B" w:rsidRPr="00FB70D6" w:rsidRDefault="00E1021B" w:rsidP="001A3D1E">
            <w:pPr>
              <w:autoSpaceDE w:val="0"/>
              <w:snapToGrid w:val="0"/>
              <w:jc w:val="center"/>
            </w:pPr>
            <w:r>
              <w:t>0</w:t>
            </w:r>
          </w:p>
        </w:tc>
        <w:tc>
          <w:tcPr>
            <w:tcW w:w="899" w:type="dxa"/>
            <w:tcBorders>
              <w:top w:val="single" w:sz="4" w:space="0" w:color="000000"/>
              <w:left w:val="single" w:sz="4" w:space="0" w:color="000000"/>
              <w:bottom w:val="single" w:sz="4" w:space="0" w:color="000000"/>
            </w:tcBorders>
            <w:shd w:val="clear" w:color="auto" w:fill="auto"/>
            <w:vAlign w:val="center"/>
          </w:tcPr>
          <w:p w:rsidR="00E1021B" w:rsidRDefault="00E1021B" w:rsidP="001A3D1E">
            <w:pPr>
              <w:autoSpaceDE w:val="0"/>
              <w:snapToGrid w:val="0"/>
              <w:jc w:val="center"/>
            </w:pPr>
            <w:r>
              <w:t>0</w:t>
            </w:r>
          </w:p>
        </w:tc>
        <w:tc>
          <w:tcPr>
            <w:tcW w:w="900" w:type="dxa"/>
            <w:tcBorders>
              <w:top w:val="single" w:sz="4" w:space="0" w:color="000000"/>
              <w:left w:val="single" w:sz="4" w:space="0" w:color="000000"/>
              <w:bottom w:val="single" w:sz="4" w:space="0" w:color="000000"/>
            </w:tcBorders>
            <w:shd w:val="clear" w:color="auto" w:fill="auto"/>
            <w:vAlign w:val="center"/>
          </w:tcPr>
          <w:p w:rsidR="00E1021B" w:rsidRDefault="00E1021B" w:rsidP="001A3D1E">
            <w:pPr>
              <w:autoSpaceDE w:val="0"/>
              <w:snapToGrid w:val="0"/>
              <w:jc w:val="center"/>
            </w:pPr>
            <w:r>
              <w:t>0</w:t>
            </w:r>
          </w:p>
        </w:tc>
        <w:tc>
          <w:tcPr>
            <w:tcW w:w="771" w:type="dxa"/>
            <w:tcBorders>
              <w:top w:val="single" w:sz="4" w:space="0" w:color="000000"/>
              <w:left w:val="single" w:sz="4" w:space="0" w:color="000000"/>
              <w:bottom w:val="single" w:sz="4" w:space="0" w:color="000000"/>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c>
          <w:tcPr>
            <w:tcW w:w="771"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c>
          <w:tcPr>
            <w:tcW w:w="771" w:type="dxa"/>
            <w:tcBorders>
              <w:top w:val="single" w:sz="4" w:space="0" w:color="auto"/>
              <w:bottom w:val="single" w:sz="4" w:space="0" w:color="auto"/>
              <w:right w:val="single" w:sz="4" w:space="0" w:color="auto"/>
            </w:tcBorders>
            <w:shd w:val="clear" w:color="auto" w:fill="auto"/>
            <w:vAlign w:val="center"/>
          </w:tcPr>
          <w:p w:rsidR="00E1021B" w:rsidRPr="00FE1222" w:rsidRDefault="00E1021B" w:rsidP="001A3D1E">
            <w:pPr>
              <w:jc w:val="center"/>
              <w:rPr>
                <w:spacing w:val="6"/>
              </w:rPr>
            </w:pPr>
            <w:proofErr w:type="spellStart"/>
            <w:r w:rsidRPr="00FE1222">
              <w:t>х</w:t>
            </w:r>
            <w:proofErr w:type="spellEnd"/>
            <w:r w:rsidRPr="00FE1222">
              <w:t>&lt;*&gt;</w:t>
            </w:r>
          </w:p>
        </w:tc>
      </w:tr>
    </w:tbl>
    <w:p w:rsidR="00E1021B" w:rsidRPr="00FE1222" w:rsidRDefault="00E1021B" w:rsidP="00E1021B">
      <w:pPr>
        <w:pStyle w:val="ConsPlusNormal"/>
        <w:jc w:val="both"/>
        <w:rPr>
          <w:rFonts w:ascii="Times New Roman" w:hAnsi="Times New Roman" w:cs="Times New Roman"/>
          <w:i/>
          <w:sz w:val="18"/>
          <w:szCs w:val="18"/>
        </w:rPr>
      </w:pPr>
      <w:proofErr w:type="spellStart"/>
      <w:r w:rsidRPr="00FE1222">
        <w:rPr>
          <w:rFonts w:ascii="Times New Roman" w:hAnsi="Times New Roman" w:cs="Times New Roman"/>
        </w:rPr>
        <w:t>х</w:t>
      </w:r>
      <w:proofErr w:type="spellEnd"/>
      <w:r w:rsidRPr="00FE1222">
        <w:rPr>
          <w:rFonts w:ascii="Times New Roman" w:hAnsi="Times New Roman" w:cs="Times New Roman"/>
        </w:rPr>
        <w:t>&lt;*&gt; - Значение целевого показателя подлежит уточнению по мере принятия нормативных правовых актов о выделении (распределении) денежных средств из федерального и областного бюджетов, а также по мере формирования программы на соответствующие годы</w:t>
      </w:r>
    </w:p>
    <w:p w:rsidR="00E1021B" w:rsidRPr="007D1AD1" w:rsidRDefault="00E1021B" w:rsidP="00E1021B">
      <w:pPr>
        <w:pStyle w:val="ConsPlusNormal"/>
        <w:jc w:val="both"/>
        <w:rPr>
          <w:rFonts w:ascii="Times New Roman" w:hAnsi="Times New Roman" w:cs="Times New Roman"/>
          <w:i/>
          <w:sz w:val="18"/>
          <w:szCs w:val="18"/>
        </w:rPr>
      </w:pPr>
      <w:r w:rsidRPr="007D1AD1">
        <w:rPr>
          <w:rFonts w:ascii="Times New Roman" w:hAnsi="Times New Roman" w:cs="Times New Roman"/>
          <w:i/>
          <w:sz w:val="18"/>
          <w:szCs w:val="18"/>
        </w:rPr>
        <w:t xml:space="preserve">Отчетные значения целевых индикаторов (показателей) 1- </w:t>
      </w:r>
      <w:r>
        <w:rPr>
          <w:rFonts w:ascii="Times New Roman" w:hAnsi="Times New Roman" w:cs="Times New Roman"/>
          <w:i/>
          <w:sz w:val="18"/>
          <w:szCs w:val="18"/>
        </w:rPr>
        <w:t>2</w:t>
      </w:r>
      <w:r w:rsidRPr="007D1AD1">
        <w:rPr>
          <w:rFonts w:ascii="Times New Roman" w:hAnsi="Times New Roman" w:cs="Times New Roman"/>
          <w:i/>
          <w:sz w:val="18"/>
          <w:szCs w:val="18"/>
        </w:rPr>
        <w:t xml:space="preserve"> определяются по данным учета администрации </w:t>
      </w:r>
      <w:proofErr w:type="spellStart"/>
      <w:r>
        <w:rPr>
          <w:rFonts w:ascii="Times New Roman" w:hAnsi="Times New Roman" w:cs="Times New Roman"/>
          <w:i/>
          <w:sz w:val="18"/>
          <w:szCs w:val="18"/>
        </w:rPr>
        <w:t>Затеихинского</w:t>
      </w:r>
      <w:proofErr w:type="spellEnd"/>
      <w:r>
        <w:rPr>
          <w:rFonts w:ascii="Times New Roman" w:hAnsi="Times New Roman" w:cs="Times New Roman"/>
          <w:i/>
          <w:sz w:val="18"/>
          <w:szCs w:val="18"/>
        </w:rPr>
        <w:t xml:space="preserve"> сельского поселения</w:t>
      </w:r>
    </w:p>
    <w:p w:rsidR="00E1021B" w:rsidRDefault="00E1021B" w:rsidP="00E1021B">
      <w:pPr>
        <w:autoSpaceDE w:val="0"/>
        <w:autoSpaceDN w:val="0"/>
        <w:adjustRightInd w:val="0"/>
        <w:outlineLvl w:val="1"/>
        <w:rPr>
          <w:b/>
        </w:rPr>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jc w:val="right"/>
      </w:pPr>
    </w:p>
    <w:p w:rsidR="00E1021B" w:rsidRDefault="00E1021B" w:rsidP="00E1021B">
      <w:pPr>
        <w:spacing w:line="245" w:lineRule="atLeast"/>
        <w:ind w:right="-852"/>
      </w:pPr>
    </w:p>
    <w:p w:rsidR="00E1021B" w:rsidRDefault="00E1021B" w:rsidP="00E1021B">
      <w:pPr>
        <w:spacing w:line="245" w:lineRule="atLeast"/>
        <w:ind w:right="-852"/>
        <w:jc w:val="right"/>
        <w:rPr>
          <w:color w:val="000000"/>
        </w:rPr>
      </w:pPr>
    </w:p>
    <w:p w:rsidR="00E1021B" w:rsidRPr="00721792" w:rsidRDefault="00E1021B" w:rsidP="00E1021B">
      <w:pPr>
        <w:spacing w:line="245" w:lineRule="atLeast"/>
        <w:ind w:right="140"/>
        <w:jc w:val="right"/>
      </w:pPr>
      <w:r w:rsidRPr="00D67610">
        <w:rPr>
          <w:color w:val="000000"/>
        </w:rPr>
        <w:lastRenderedPageBreak/>
        <w:t>Приложение №1</w:t>
      </w:r>
    </w:p>
    <w:p w:rsidR="00E1021B" w:rsidRPr="00D67610" w:rsidRDefault="00E1021B" w:rsidP="00E1021B">
      <w:pPr>
        <w:spacing w:line="245" w:lineRule="atLeast"/>
        <w:ind w:right="140"/>
        <w:jc w:val="right"/>
        <w:rPr>
          <w:color w:val="000000"/>
        </w:rPr>
      </w:pPr>
      <w:r w:rsidRPr="00D67610">
        <w:rPr>
          <w:color w:val="000000"/>
        </w:rPr>
        <w:t xml:space="preserve">к муниципальной программе </w:t>
      </w:r>
    </w:p>
    <w:p w:rsidR="00E1021B" w:rsidRPr="00D67610" w:rsidRDefault="00E1021B" w:rsidP="00E1021B">
      <w:pPr>
        <w:spacing w:line="245" w:lineRule="atLeast"/>
        <w:ind w:right="140"/>
        <w:jc w:val="right"/>
        <w:rPr>
          <w:color w:val="000000"/>
        </w:rPr>
      </w:pPr>
      <w:proofErr w:type="spellStart"/>
      <w:r w:rsidRPr="00D67610">
        <w:rPr>
          <w:color w:val="000000"/>
        </w:rPr>
        <w:t>Затеихинского</w:t>
      </w:r>
      <w:proofErr w:type="spellEnd"/>
      <w:r w:rsidRPr="00D67610">
        <w:rPr>
          <w:color w:val="000000"/>
        </w:rPr>
        <w:t xml:space="preserve"> сельского поселения</w:t>
      </w:r>
    </w:p>
    <w:p w:rsidR="00E1021B" w:rsidRPr="00D67610" w:rsidRDefault="00E1021B" w:rsidP="00E1021B">
      <w:pPr>
        <w:spacing w:line="245" w:lineRule="atLeast"/>
        <w:ind w:right="140"/>
        <w:jc w:val="right"/>
        <w:rPr>
          <w:bCs/>
          <w:color w:val="000000"/>
        </w:rPr>
      </w:pPr>
      <w:r w:rsidRPr="00D67610">
        <w:rPr>
          <w:bCs/>
          <w:color w:val="000000"/>
        </w:rPr>
        <w:t xml:space="preserve">«Благоустройство  территории </w:t>
      </w:r>
    </w:p>
    <w:p w:rsidR="00E1021B" w:rsidRPr="00D67610" w:rsidRDefault="00E1021B" w:rsidP="00E1021B">
      <w:pPr>
        <w:spacing w:line="245" w:lineRule="atLeast"/>
        <w:ind w:right="140"/>
        <w:jc w:val="right"/>
        <w:rPr>
          <w:color w:val="000000"/>
        </w:rPr>
      </w:pPr>
      <w:proofErr w:type="spellStart"/>
      <w:r w:rsidRPr="00D67610">
        <w:rPr>
          <w:color w:val="000000"/>
        </w:rPr>
        <w:t>Затеихинского</w:t>
      </w:r>
      <w:proofErr w:type="spellEnd"/>
      <w:r w:rsidRPr="00D67610">
        <w:rPr>
          <w:color w:val="000000"/>
        </w:rPr>
        <w:t xml:space="preserve"> сельского</w:t>
      </w:r>
    </w:p>
    <w:p w:rsidR="00E1021B" w:rsidRDefault="00E1021B" w:rsidP="00E1021B">
      <w:pPr>
        <w:spacing w:line="245" w:lineRule="atLeast"/>
        <w:ind w:right="140"/>
        <w:jc w:val="right"/>
        <w:rPr>
          <w:bCs/>
          <w:color w:val="000000"/>
        </w:rPr>
      </w:pPr>
      <w:r w:rsidRPr="00D67610">
        <w:rPr>
          <w:color w:val="000000"/>
        </w:rPr>
        <w:t xml:space="preserve"> поселения</w:t>
      </w:r>
      <w:r w:rsidRPr="00D67610">
        <w:rPr>
          <w:bCs/>
          <w:color w:val="000000"/>
        </w:rPr>
        <w:t>»</w:t>
      </w:r>
    </w:p>
    <w:p w:rsidR="00E1021B" w:rsidRPr="00D67610" w:rsidRDefault="00E1021B" w:rsidP="00E1021B">
      <w:pPr>
        <w:spacing w:line="245" w:lineRule="atLeast"/>
        <w:ind w:right="140"/>
        <w:jc w:val="right"/>
        <w:rPr>
          <w:bCs/>
          <w:color w:val="000000"/>
        </w:rPr>
      </w:pPr>
    </w:p>
    <w:p w:rsidR="00E1021B" w:rsidRPr="00D67610" w:rsidRDefault="00E1021B" w:rsidP="00E1021B">
      <w:pPr>
        <w:spacing w:before="280" w:after="136" w:line="245" w:lineRule="atLeast"/>
        <w:ind w:left="180" w:right="27"/>
        <w:jc w:val="center"/>
        <w:rPr>
          <w:b/>
        </w:rPr>
      </w:pPr>
      <w:r w:rsidRPr="00D67610">
        <w:rPr>
          <w:b/>
        </w:rPr>
        <w:t xml:space="preserve">Подпрограмма «Благоустройство территории </w:t>
      </w:r>
      <w:proofErr w:type="spellStart"/>
      <w:r w:rsidRPr="00D67610">
        <w:rPr>
          <w:b/>
        </w:rPr>
        <w:t>Затеихинского</w:t>
      </w:r>
      <w:proofErr w:type="spellEnd"/>
      <w:r w:rsidRPr="00D67610">
        <w:rPr>
          <w:b/>
        </w:rPr>
        <w:t xml:space="preserve"> сельского поселения»</w:t>
      </w:r>
    </w:p>
    <w:p w:rsidR="00E1021B" w:rsidRDefault="00E1021B" w:rsidP="00E1021B">
      <w:pPr>
        <w:shd w:val="clear" w:color="auto" w:fill="FFFFFF"/>
        <w:spacing w:before="280" w:after="136" w:line="272" w:lineRule="atLeast"/>
        <w:jc w:val="both"/>
        <w:rPr>
          <w:b/>
          <w:color w:val="000000"/>
        </w:rPr>
      </w:pPr>
      <w:r w:rsidRPr="00D67610">
        <w:rPr>
          <w:b/>
          <w:color w:val="000000"/>
        </w:rPr>
        <w:t>1.Паспорт подпрограммы</w:t>
      </w:r>
    </w:p>
    <w:p w:rsidR="00E1021B" w:rsidRPr="00D67610" w:rsidRDefault="00E1021B" w:rsidP="00E1021B">
      <w:pPr>
        <w:shd w:val="clear" w:color="auto" w:fill="FFFFFF"/>
        <w:spacing w:before="280" w:after="136" w:line="272" w:lineRule="atLeast"/>
        <w:jc w:val="both"/>
        <w:rPr>
          <w:b/>
          <w:color w:val="000000"/>
        </w:rPr>
      </w:pPr>
    </w:p>
    <w:tbl>
      <w:tblPr>
        <w:tblW w:w="9676" w:type="dxa"/>
        <w:tblInd w:w="-22" w:type="dxa"/>
        <w:tblLayout w:type="fixed"/>
        <w:tblCellMar>
          <w:top w:w="15" w:type="dxa"/>
          <w:left w:w="15" w:type="dxa"/>
          <w:bottom w:w="15" w:type="dxa"/>
          <w:right w:w="15" w:type="dxa"/>
        </w:tblCellMar>
        <w:tblLook w:val="0000"/>
      </w:tblPr>
      <w:tblGrid>
        <w:gridCol w:w="2513"/>
        <w:gridCol w:w="7163"/>
      </w:tblGrid>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line="245" w:lineRule="atLeast"/>
              <w:jc w:val="both"/>
              <w:rPr>
                <w:b/>
                <w:bCs/>
                <w:color w:val="000000"/>
              </w:rPr>
            </w:pPr>
            <w:r w:rsidRPr="00D67610">
              <w:rPr>
                <w:b/>
                <w:bCs/>
                <w:color w:val="000000"/>
              </w:rPr>
              <w:t>Тип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Cs/>
                <w:color w:val="000000"/>
              </w:rPr>
            </w:pPr>
            <w:r w:rsidRPr="00D67610">
              <w:rPr>
                <w:bCs/>
                <w:color w:val="000000"/>
              </w:rPr>
              <w:t>Аналитическая</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Наименование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pPr>
            <w:r w:rsidRPr="00D67610">
              <w:t>Благоустройство территории</w:t>
            </w:r>
            <w:r w:rsidRPr="00D67610">
              <w:rPr>
                <w:b/>
              </w:rPr>
              <w:t xml:space="preserve"> </w:t>
            </w:r>
            <w:proofErr w:type="spellStart"/>
            <w:r w:rsidRPr="00D67610">
              <w:t>Затеихинского</w:t>
            </w:r>
            <w:proofErr w:type="spellEnd"/>
            <w:r w:rsidRPr="00D67610">
              <w:t xml:space="preserve"> сельского поселения</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Исполнители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 xml:space="preserve">Администрация </w:t>
            </w:r>
            <w:proofErr w:type="spellStart"/>
            <w:r w:rsidRPr="00D67610">
              <w:rPr>
                <w:color w:val="000000"/>
              </w:rPr>
              <w:t>Затеихинского</w:t>
            </w:r>
            <w:proofErr w:type="spellEnd"/>
            <w:r w:rsidRPr="00D67610">
              <w:rPr>
                <w:color w:val="000000"/>
              </w:rPr>
              <w:t xml:space="preserve"> сельского поселения </w:t>
            </w:r>
            <w:proofErr w:type="spellStart"/>
            <w:r w:rsidRPr="00D67610">
              <w:rPr>
                <w:color w:val="000000"/>
              </w:rPr>
              <w:t>Пучежского</w:t>
            </w:r>
            <w:proofErr w:type="spellEnd"/>
            <w:r w:rsidRPr="00D67610">
              <w:rPr>
                <w:color w:val="000000"/>
              </w:rPr>
              <w:t xml:space="preserve"> муниципального района.</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Цели и задачи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Default="00E1021B" w:rsidP="001A3D1E">
            <w:pPr>
              <w:pStyle w:val="a6"/>
              <w:spacing w:before="0" w:after="0"/>
              <w:jc w:val="both"/>
            </w:pPr>
            <w:r>
              <w:t xml:space="preserve">-Комплексное решение проблем благоустройства, обеспечение и улучшение внешнего вида территории </w:t>
            </w:r>
            <w:proofErr w:type="spellStart"/>
            <w:r>
              <w:t>Затеихинского</w:t>
            </w:r>
            <w:proofErr w:type="spellEnd"/>
            <w:r>
              <w:t xml:space="preserve"> сельского поселения, способствующего комфортной жизнедеятельности, создание комфортных условий проживания и отдыха населения;</w:t>
            </w:r>
          </w:p>
          <w:p w:rsidR="00E1021B" w:rsidRPr="00300844" w:rsidRDefault="00E1021B" w:rsidP="001A3D1E">
            <w:pPr>
              <w:pStyle w:val="a6"/>
              <w:spacing w:before="0" w:after="0"/>
              <w:jc w:val="both"/>
            </w:pPr>
            <w:r w:rsidRPr="00300844">
              <w:t>-</w:t>
            </w:r>
            <w:r>
              <w:t>О</w:t>
            </w:r>
            <w:r w:rsidRPr="00300844">
              <w:t>рганизация  взаимодействия между предприятиями, организациями  и учреждениями при решении вопросов благоустройства территории поселения;</w:t>
            </w:r>
          </w:p>
          <w:p w:rsidR="00E1021B" w:rsidRPr="00300844" w:rsidRDefault="00E1021B" w:rsidP="001A3D1E">
            <w:pPr>
              <w:pStyle w:val="a6"/>
              <w:spacing w:before="0" w:after="0"/>
              <w:jc w:val="both"/>
            </w:pPr>
            <w:r w:rsidRPr="00300844">
              <w:t>-</w:t>
            </w:r>
            <w:r>
              <w:t>П</w:t>
            </w:r>
            <w:r w:rsidRPr="00300844">
              <w:t>риведение в качественное состояние элементов благоустройства</w:t>
            </w:r>
            <w:r>
              <w:t xml:space="preserve"> населенных пунктов</w:t>
            </w:r>
            <w:r w:rsidRPr="00300844">
              <w:t xml:space="preserve">; </w:t>
            </w:r>
          </w:p>
          <w:p w:rsidR="00E1021B" w:rsidRDefault="00E1021B" w:rsidP="001A3D1E">
            <w:pPr>
              <w:pStyle w:val="a6"/>
              <w:spacing w:before="0" w:after="0"/>
              <w:jc w:val="both"/>
            </w:pPr>
            <w:r>
              <w:t>-П</w:t>
            </w:r>
            <w:r w:rsidRPr="00300844">
              <w:t>ривлечение жителей к участию в р</w:t>
            </w:r>
            <w:r>
              <w:t>ешении проблем благоустройства населенных пунктов;</w:t>
            </w:r>
          </w:p>
          <w:p w:rsidR="00E1021B" w:rsidRPr="00D67610" w:rsidRDefault="00E1021B" w:rsidP="001A3D1E">
            <w:pPr>
              <w:snapToGrid w:val="0"/>
              <w:spacing w:after="136" w:line="245" w:lineRule="atLeast"/>
              <w:ind w:left="27" w:right="27"/>
              <w:jc w:val="both"/>
              <w:rPr>
                <w:color w:val="000000"/>
              </w:rPr>
            </w:pPr>
            <w:r>
              <w:t>-Повышение уровня благоустройства территорий в рамках поддержки местных инициатив</w:t>
            </w:r>
            <w:r w:rsidRPr="00D67610">
              <w:rPr>
                <w:color w:val="000000"/>
              </w:rPr>
              <w:t>.</w:t>
            </w:r>
            <w:r w:rsidRPr="00D67610">
              <w:rPr>
                <w:color w:val="000000"/>
              </w:rPr>
              <w:br/>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Срок реализации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20</w:t>
            </w:r>
            <w:r>
              <w:rPr>
                <w:color w:val="000000"/>
              </w:rPr>
              <w:t>25</w:t>
            </w:r>
            <w:r w:rsidRPr="00D67610">
              <w:rPr>
                <w:color w:val="000000"/>
              </w:rPr>
              <w:t xml:space="preserve"> – 202</w:t>
            </w:r>
            <w:r>
              <w:rPr>
                <w:color w:val="000000"/>
              </w:rPr>
              <w:t xml:space="preserve">7 </w:t>
            </w:r>
            <w:r w:rsidRPr="00D67610">
              <w:rPr>
                <w:color w:val="000000"/>
              </w:rPr>
              <w:t>годы.</w:t>
            </w:r>
          </w:p>
        </w:tc>
      </w:tr>
      <w:tr w:rsidR="00E1021B" w:rsidRPr="00D67610" w:rsidTr="001A3D1E">
        <w:tc>
          <w:tcPr>
            <w:tcW w:w="2513" w:type="dxa"/>
            <w:tcBorders>
              <w:top w:val="single" w:sz="4" w:space="0" w:color="000000"/>
              <w:left w:val="single" w:sz="4" w:space="0" w:color="000000"/>
              <w:bottom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b/>
                <w:bCs/>
                <w:color w:val="000000"/>
              </w:rPr>
            </w:pPr>
            <w:r w:rsidRPr="00D67610">
              <w:rPr>
                <w:b/>
                <w:bCs/>
                <w:color w:val="000000"/>
              </w:rPr>
              <w:t>Объемы ресурсного обеспечения подпрограммы</w:t>
            </w:r>
          </w:p>
        </w:tc>
        <w:tc>
          <w:tcPr>
            <w:tcW w:w="7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21B" w:rsidRPr="00D67610" w:rsidRDefault="00E1021B" w:rsidP="001A3D1E">
            <w:pPr>
              <w:snapToGrid w:val="0"/>
              <w:spacing w:after="136" w:line="245" w:lineRule="atLeast"/>
              <w:ind w:left="27" w:right="27"/>
              <w:jc w:val="both"/>
              <w:rPr>
                <w:color w:val="000000"/>
              </w:rPr>
            </w:pPr>
            <w:r w:rsidRPr="00D67610">
              <w:rPr>
                <w:color w:val="000000"/>
              </w:rPr>
              <w:t xml:space="preserve">Средства бюджета </w:t>
            </w:r>
            <w:proofErr w:type="spellStart"/>
            <w:r w:rsidRPr="00D67610">
              <w:rPr>
                <w:color w:val="000000"/>
              </w:rPr>
              <w:t>Затеихинского</w:t>
            </w:r>
            <w:proofErr w:type="spellEnd"/>
            <w:r w:rsidRPr="00D67610">
              <w:rPr>
                <w:color w:val="000000"/>
              </w:rPr>
              <w:t xml:space="preserve"> сельского поселения </w:t>
            </w:r>
            <w:proofErr w:type="spellStart"/>
            <w:r w:rsidRPr="00D67610">
              <w:rPr>
                <w:color w:val="000000"/>
              </w:rPr>
              <w:t>Пучежского</w:t>
            </w:r>
            <w:proofErr w:type="spellEnd"/>
            <w:r w:rsidRPr="00D67610">
              <w:rPr>
                <w:color w:val="000000"/>
              </w:rPr>
              <w:t xml:space="preserve"> муниципального района </w:t>
            </w:r>
          </w:p>
          <w:p w:rsidR="00E1021B" w:rsidRPr="00D67610" w:rsidRDefault="00E1021B" w:rsidP="001A3D1E">
            <w:pPr>
              <w:spacing w:before="280" w:after="136" w:line="245" w:lineRule="atLeast"/>
              <w:ind w:left="27" w:right="27"/>
              <w:jc w:val="both"/>
              <w:rPr>
                <w:color w:val="000000"/>
              </w:rPr>
            </w:pPr>
            <w:r w:rsidRPr="00D67610">
              <w:rPr>
                <w:color w:val="000000"/>
              </w:rPr>
              <w:t>20</w:t>
            </w:r>
            <w:r>
              <w:rPr>
                <w:color w:val="000000"/>
              </w:rPr>
              <w:t>25</w:t>
            </w:r>
            <w:r w:rsidRPr="00D67610">
              <w:rPr>
                <w:color w:val="000000"/>
              </w:rPr>
              <w:t xml:space="preserve"> год </w:t>
            </w:r>
            <w:r>
              <w:rPr>
                <w:color w:val="000000"/>
              </w:rPr>
              <w:t xml:space="preserve">– </w:t>
            </w:r>
            <w:r w:rsidR="009108C9">
              <w:rPr>
                <w:color w:val="000000"/>
              </w:rPr>
              <w:t>255</w:t>
            </w:r>
            <w:r>
              <w:rPr>
                <w:color w:val="000000"/>
              </w:rPr>
              <w:t>,5</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spacing w:before="280" w:after="136" w:line="245" w:lineRule="atLeast"/>
              <w:ind w:left="27" w:right="27"/>
              <w:jc w:val="both"/>
              <w:rPr>
                <w:color w:val="000000"/>
              </w:rPr>
            </w:pPr>
            <w:r w:rsidRPr="00D67610">
              <w:rPr>
                <w:color w:val="000000"/>
              </w:rPr>
              <w:t>202</w:t>
            </w:r>
            <w:r>
              <w:rPr>
                <w:color w:val="000000"/>
              </w:rPr>
              <w:t>6</w:t>
            </w:r>
            <w:r w:rsidRPr="00D67610">
              <w:rPr>
                <w:color w:val="000000"/>
              </w:rPr>
              <w:t xml:space="preserve"> год </w:t>
            </w:r>
            <w:r>
              <w:rPr>
                <w:color w:val="000000"/>
              </w:rPr>
              <w:t>– 106,2</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spacing w:before="280" w:after="136" w:line="245" w:lineRule="atLeast"/>
              <w:ind w:left="27" w:right="27"/>
              <w:jc w:val="both"/>
              <w:rPr>
                <w:color w:val="000000"/>
              </w:rPr>
            </w:pPr>
            <w:r>
              <w:rPr>
                <w:color w:val="000000"/>
              </w:rPr>
              <w:t>2027 год – 35,0 тыс</w:t>
            </w:r>
            <w:proofErr w:type="gramStart"/>
            <w:r w:rsidRPr="00D67610">
              <w:rPr>
                <w:color w:val="000000"/>
              </w:rPr>
              <w:t>.р</w:t>
            </w:r>
            <w:proofErr w:type="gramEnd"/>
            <w:r w:rsidRPr="00D67610">
              <w:rPr>
                <w:color w:val="000000"/>
              </w:rPr>
              <w:t>уб.</w:t>
            </w:r>
          </w:p>
        </w:tc>
      </w:tr>
    </w:tbl>
    <w:p w:rsidR="00E1021B" w:rsidRDefault="00E1021B" w:rsidP="00E1021B">
      <w:pPr>
        <w:spacing w:line="245" w:lineRule="atLeast"/>
        <w:jc w:val="both"/>
      </w:pPr>
    </w:p>
    <w:p w:rsidR="00E1021B" w:rsidRPr="00D67610" w:rsidRDefault="00E1021B" w:rsidP="00E1021B">
      <w:pPr>
        <w:spacing w:line="245" w:lineRule="atLeast"/>
        <w:jc w:val="both"/>
      </w:pPr>
    </w:p>
    <w:p w:rsidR="00E1021B" w:rsidRPr="00D67610" w:rsidRDefault="00E1021B" w:rsidP="00E1021B">
      <w:pPr>
        <w:spacing w:line="245" w:lineRule="atLeast"/>
        <w:jc w:val="both"/>
        <w:rPr>
          <w:b/>
          <w:color w:val="000000"/>
        </w:rPr>
      </w:pPr>
      <w:r w:rsidRPr="00D67610">
        <w:rPr>
          <w:b/>
          <w:color w:val="000000"/>
        </w:rPr>
        <w:t>2. Краткая характеристика сферы реализации Подпрограммы</w:t>
      </w:r>
    </w:p>
    <w:p w:rsidR="00E1021B" w:rsidRPr="00D67610" w:rsidRDefault="00E1021B" w:rsidP="00E1021B">
      <w:pPr>
        <w:pStyle w:val="a6"/>
        <w:jc w:val="both"/>
      </w:pPr>
      <w:r w:rsidRPr="00D67610">
        <w:rPr>
          <w:rStyle w:val="a4"/>
          <w:b w:val="0"/>
          <w:iCs/>
        </w:rPr>
        <w:t xml:space="preserve">Одна из важнейших задач органов местного самоуправления - санитарная очистка территории и в первую очередь сбор и вывоз бытовых отходов и мусора в порядке, установленном </w:t>
      </w:r>
      <w:r w:rsidRPr="00D67610">
        <w:rPr>
          <w:rStyle w:val="a4"/>
          <w:b w:val="0"/>
          <w:iCs/>
        </w:rPr>
        <w:lastRenderedPageBreak/>
        <w:t>действующим законодательством и муниципальными правовыми актами</w:t>
      </w:r>
      <w:r w:rsidRPr="00D67610">
        <w:rPr>
          <w:rStyle w:val="a4"/>
          <w:iCs/>
        </w:rPr>
        <w:t xml:space="preserve">. </w:t>
      </w:r>
      <w:r w:rsidRPr="00D67610">
        <w:t>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w:t>
      </w:r>
      <w:proofErr w:type="spellStart"/>
      <w:r w:rsidRPr="00D67610">
        <w:t>далее-Федеральный</w:t>
      </w:r>
      <w:proofErr w:type="spellEnd"/>
      <w:r w:rsidRPr="00D67610">
        <w:t xml:space="preserve"> закон № 131 -ФЗ). Аналогичная обязанность предусмотрена для органов местного самоуправления </w:t>
      </w:r>
      <w:proofErr w:type="gramStart"/>
      <w:r w:rsidRPr="00D67610">
        <w:t>ч</w:t>
      </w:r>
      <w:proofErr w:type="gramEnd"/>
      <w:r w:rsidRPr="00D67610">
        <w:t>. 1 ст. 8 Федерального закона от 24.06.1998 № 89-ФЗ "Об отходах производства и потребления" (далее - Федеральный закон № 89-ФЗ) и ч. 1 ст. 7 Федерального закона от 10.01.2002 № 7-ФЗ "Об охране окружающей среды" (далее - Федеральный закон № 7-ФЗ).</w:t>
      </w:r>
    </w:p>
    <w:p w:rsidR="00E1021B" w:rsidRPr="00E1021B" w:rsidRDefault="00E1021B" w:rsidP="00E1021B">
      <w:pPr>
        <w:pStyle w:val="a8"/>
        <w:numPr>
          <w:ilvl w:val="0"/>
          <w:numId w:val="2"/>
        </w:numPr>
        <w:spacing w:before="125" w:after="125"/>
        <w:jc w:val="both"/>
        <w:rPr>
          <w:b/>
          <w:bCs/>
          <w:color w:val="000000"/>
        </w:rPr>
      </w:pPr>
      <w:r w:rsidRPr="00E1021B">
        <w:rPr>
          <w:b/>
          <w:bCs/>
          <w:color w:val="000000"/>
        </w:rPr>
        <w:t>Привлечение жителей к участию в решении проблем</w:t>
      </w:r>
      <w:r w:rsidRPr="00E1021B">
        <w:rPr>
          <w:color w:val="000000"/>
        </w:rPr>
        <w:t xml:space="preserve"> </w:t>
      </w:r>
      <w:r w:rsidRPr="00E1021B">
        <w:rPr>
          <w:b/>
          <w:bCs/>
          <w:color w:val="000000"/>
        </w:rPr>
        <w:t xml:space="preserve">благоустройства территории поселения. </w:t>
      </w:r>
    </w:p>
    <w:p w:rsidR="00E1021B" w:rsidRPr="00E1021B" w:rsidRDefault="00E1021B" w:rsidP="00E1021B">
      <w:pPr>
        <w:pStyle w:val="a8"/>
        <w:spacing w:before="125" w:after="125"/>
        <w:ind w:left="387"/>
        <w:jc w:val="both"/>
        <w:rPr>
          <w:b/>
          <w:bCs/>
          <w:color w:val="000000"/>
        </w:rPr>
      </w:pPr>
    </w:p>
    <w:p w:rsidR="00E1021B" w:rsidRPr="00D67610" w:rsidRDefault="00E1021B" w:rsidP="00E1021B">
      <w:pPr>
        <w:spacing w:before="125" w:after="125"/>
        <w:jc w:val="both"/>
        <w:rPr>
          <w:color w:val="000000"/>
        </w:rPr>
      </w:pPr>
      <w:r w:rsidRPr="00D67610">
        <w:rPr>
          <w:color w:val="000000"/>
        </w:rPr>
        <w:t xml:space="preserve">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 уничтожаются зеленые насаждения, </w:t>
      </w:r>
    </w:p>
    <w:p w:rsidR="00E1021B" w:rsidRPr="00D67610" w:rsidRDefault="00E1021B" w:rsidP="00E1021B">
      <w:pPr>
        <w:spacing w:before="125" w:after="125"/>
        <w:jc w:val="both"/>
        <w:rPr>
          <w:color w:val="000000"/>
        </w:rPr>
      </w:pPr>
      <w:r w:rsidRPr="00D67610">
        <w:rPr>
          <w:color w:val="000000"/>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E1021B" w:rsidRPr="00D67610" w:rsidRDefault="00E1021B" w:rsidP="00E1021B">
      <w:pPr>
        <w:spacing w:before="125" w:after="125"/>
        <w:jc w:val="both"/>
        <w:rPr>
          <w:color w:val="000000"/>
        </w:rPr>
      </w:pPr>
      <w:r w:rsidRPr="00D67610">
        <w:rPr>
          <w:color w:val="000000"/>
        </w:rPr>
        <w:t>В течение 20</w:t>
      </w:r>
      <w:r>
        <w:rPr>
          <w:color w:val="000000"/>
        </w:rPr>
        <w:t>25</w:t>
      </w:r>
      <w:r w:rsidRPr="00D67610">
        <w:rPr>
          <w:color w:val="000000"/>
        </w:rPr>
        <w:t xml:space="preserve"> - 202</w:t>
      </w:r>
      <w:r>
        <w:rPr>
          <w:color w:val="000000"/>
        </w:rPr>
        <w:t>7</w:t>
      </w:r>
      <w:r w:rsidRPr="00D67610">
        <w:rPr>
          <w:color w:val="000000"/>
        </w:rPr>
        <w:t xml:space="preserve"> годов необходимо организовать и провести: </w:t>
      </w:r>
    </w:p>
    <w:p w:rsidR="00E1021B" w:rsidRPr="00D67610" w:rsidRDefault="00E1021B" w:rsidP="00E1021B">
      <w:pPr>
        <w:spacing w:before="125" w:after="125"/>
        <w:jc w:val="both"/>
        <w:rPr>
          <w:color w:val="000000"/>
        </w:rPr>
      </w:pPr>
      <w:r w:rsidRPr="00D67610">
        <w:rPr>
          <w:color w:val="000000"/>
        </w:rPr>
        <w:t xml:space="preserve">-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w:t>
      </w:r>
    </w:p>
    <w:p w:rsidR="00E1021B" w:rsidRPr="00D67610" w:rsidRDefault="00E1021B" w:rsidP="00E1021B">
      <w:pPr>
        <w:spacing w:before="125" w:after="125"/>
        <w:jc w:val="both"/>
        <w:rPr>
          <w:color w:val="000000"/>
        </w:rPr>
      </w:pPr>
      <w:r w:rsidRPr="00D67610">
        <w:rPr>
          <w:color w:val="000000"/>
        </w:rPr>
        <w:t xml:space="preserve">- различные конкурсы, направленные на озеленение дворов, улиц. </w:t>
      </w:r>
    </w:p>
    <w:p w:rsidR="00E1021B" w:rsidRPr="00D67610" w:rsidRDefault="00E1021B" w:rsidP="00E1021B">
      <w:pPr>
        <w:spacing w:before="125" w:after="125"/>
        <w:jc w:val="both"/>
        <w:rPr>
          <w:color w:val="000000"/>
        </w:rPr>
      </w:pPr>
      <w:r w:rsidRPr="00D67610">
        <w:rPr>
          <w:color w:val="000000"/>
        </w:rPr>
        <w:t xml:space="preserve">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E1021B" w:rsidRPr="00D67610" w:rsidRDefault="00E1021B" w:rsidP="00E1021B">
      <w:pPr>
        <w:spacing w:before="125" w:after="125"/>
        <w:jc w:val="both"/>
        <w:rPr>
          <w:bCs/>
          <w:color w:val="000000"/>
        </w:rPr>
      </w:pPr>
      <w:r w:rsidRPr="00D67610">
        <w:rPr>
          <w:bCs/>
          <w:color w:val="000000"/>
        </w:rPr>
        <w:t>Также одним из решений проблемы является активизация граждан, проживающих в домах частной застройки на заключение договоров на сбор и вывоз мусора с подрядными организациями.</w:t>
      </w:r>
    </w:p>
    <w:p w:rsidR="00E1021B" w:rsidRPr="00D67610" w:rsidRDefault="00E1021B" w:rsidP="00E1021B">
      <w:pPr>
        <w:spacing w:before="125" w:after="125"/>
        <w:jc w:val="both"/>
        <w:rPr>
          <w:b/>
          <w:bCs/>
          <w:color w:val="000000"/>
        </w:rPr>
      </w:pPr>
      <w:r w:rsidRPr="00D67610">
        <w:rPr>
          <w:b/>
          <w:bCs/>
          <w:color w:val="000000"/>
        </w:rPr>
        <w:t xml:space="preserve">4. Оценка эффективности программы </w:t>
      </w:r>
    </w:p>
    <w:p w:rsidR="00E1021B" w:rsidRPr="00D67610" w:rsidRDefault="00E1021B" w:rsidP="00E1021B">
      <w:pPr>
        <w:spacing w:before="125" w:after="125"/>
        <w:jc w:val="both"/>
        <w:rPr>
          <w:color w:val="000000"/>
        </w:rPr>
      </w:pPr>
      <w:r w:rsidRPr="00D67610">
        <w:rPr>
          <w:color w:val="000000"/>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proofErr w:type="spellStart"/>
      <w:r w:rsidRPr="00D67610">
        <w:rPr>
          <w:color w:val="000000"/>
        </w:rPr>
        <w:t>Затеихинского</w:t>
      </w:r>
      <w:proofErr w:type="spellEnd"/>
      <w:r w:rsidRPr="00D67610">
        <w:rPr>
          <w:color w:val="000000"/>
        </w:rPr>
        <w:t xml:space="preserve"> сельского поселения. </w:t>
      </w:r>
    </w:p>
    <w:p w:rsidR="00E1021B" w:rsidRPr="00D67610" w:rsidRDefault="00E1021B" w:rsidP="00E1021B">
      <w:pPr>
        <w:spacing w:before="125" w:after="125"/>
        <w:jc w:val="both"/>
        <w:rPr>
          <w:color w:val="000000"/>
        </w:rPr>
      </w:pPr>
      <w:r w:rsidRPr="00D67610">
        <w:rPr>
          <w:color w:val="000000"/>
        </w:rPr>
        <w:t xml:space="preserve">Эффективность программы оценивается по следующим показателям: </w:t>
      </w:r>
    </w:p>
    <w:p w:rsidR="00E1021B" w:rsidRPr="00D67610" w:rsidRDefault="00E1021B" w:rsidP="00E1021B">
      <w:pPr>
        <w:spacing w:before="125" w:after="125"/>
        <w:jc w:val="both"/>
        <w:rPr>
          <w:color w:val="000000"/>
        </w:rPr>
      </w:pPr>
      <w:r w:rsidRPr="00D67610">
        <w:rPr>
          <w:color w:val="000000"/>
        </w:rPr>
        <w:t xml:space="preserve">- процент соответствия объектов внешнего благоустройства (автодорог, тротуаров, газонов, озеленения, наружного освещения) ГОСТУ; </w:t>
      </w:r>
    </w:p>
    <w:p w:rsidR="00E1021B" w:rsidRPr="00D67610" w:rsidRDefault="00E1021B" w:rsidP="00E1021B">
      <w:pPr>
        <w:spacing w:before="125" w:after="125"/>
        <w:jc w:val="both"/>
        <w:rPr>
          <w:color w:val="000000"/>
        </w:rPr>
      </w:pPr>
      <w:r w:rsidRPr="00D67610">
        <w:rPr>
          <w:color w:val="000000"/>
        </w:rPr>
        <w:t xml:space="preserve">- процент привлечения населения муниципального образования к работам по благоустройству; </w:t>
      </w:r>
    </w:p>
    <w:p w:rsidR="00E1021B" w:rsidRDefault="00E1021B" w:rsidP="00E1021B">
      <w:pPr>
        <w:spacing w:before="125" w:after="125"/>
        <w:jc w:val="both"/>
        <w:rPr>
          <w:color w:val="000000"/>
        </w:rPr>
      </w:pPr>
      <w:r w:rsidRPr="00D67610">
        <w:rPr>
          <w:color w:val="000000"/>
        </w:rPr>
        <w:t xml:space="preserve">- процент привлечения предприятий и организаций поселения к работам по благоустройству; </w:t>
      </w:r>
    </w:p>
    <w:p w:rsidR="00E1021B" w:rsidRDefault="00E1021B" w:rsidP="00E1021B">
      <w:pPr>
        <w:spacing w:before="125" w:after="125"/>
        <w:jc w:val="both"/>
        <w:rPr>
          <w:color w:val="000000"/>
        </w:rPr>
      </w:pPr>
    </w:p>
    <w:p w:rsidR="00E1021B" w:rsidRDefault="00E1021B" w:rsidP="00E1021B">
      <w:pPr>
        <w:spacing w:before="125" w:after="125"/>
        <w:jc w:val="both"/>
        <w:rPr>
          <w:b/>
          <w:bCs/>
          <w:color w:val="000000"/>
        </w:rPr>
      </w:pPr>
      <w:r w:rsidRPr="00D67610">
        <w:rPr>
          <w:b/>
          <w:bCs/>
          <w:color w:val="000000"/>
        </w:rPr>
        <w:t xml:space="preserve">5.Перечень подпрограммных мероприятий </w:t>
      </w:r>
    </w:p>
    <w:p w:rsidR="00E1021B" w:rsidRPr="00721792" w:rsidRDefault="00E1021B" w:rsidP="00E1021B">
      <w:pPr>
        <w:spacing w:before="125" w:after="125"/>
        <w:jc w:val="both"/>
        <w:rPr>
          <w:color w:val="000000"/>
        </w:rPr>
      </w:pPr>
    </w:p>
    <w:p w:rsidR="00E1021B" w:rsidRDefault="00E1021B" w:rsidP="00E1021B">
      <w:pPr>
        <w:shd w:val="clear" w:color="auto" w:fill="FFFFFF"/>
        <w:spacing w:line="272" w:lineRule="atLeast"/>
        <w:ind w:right="-710"/>
        <w:rPr>
          <w:color w:val="000000"/>
        </w:rPr>
      </w:pPr>
    </w:p>
    <w:p w:rsidR="00E1021B" w:rsidRDefault="00E1021B" w:rsidP="00E1021B">
      <w:pPr>
        <w:shd w:val="clear" w:color="auto" w:fill="FFFFFF"/>
        <w:spacing w:line="272" w:lineRule="atLeast"/>
        <w:ind w:right="-710"/>
        <w:rPr>
          <w:color w:val="000000"/>
        </w:rPr>
      </w:pPr>
    </w:p>
    <w:tbl>
      <w:tblPr>
        <w:tblW w:w="9676" w:type="dxa"/>
        <w:tblInd w:w="-32" w:type="dxa"/>
        <w:tblLayout w:type="fixed"/>
        <w:tblCellMar>
          <w:left w:w="0" w:type="dxa"/>
          <w:right w:w="0" w:type="dxa"/>
        </w:tblCellMar>
        <w:tblLook w:val="0000"/>
      </w:tblPr>
      <w:tblGrid>
        <w:gridCol w:w="5424"/>
        <w:gridCol w:w="1276"/>
        <w:gridCol w:w="1275"/>
        <w:gridCol w:w="1701"/>
      </w:tblGrid>
      <w:tr w:rsidR="00E1021B" w:rsidRPr="00A7518C" w:rsidTr="001A3D1E">
        <w:trPr>
          <w:trHeight w:val="520"/>
        </w:trPr>
        <w:tc>
          <w:tcPr>
            <w:tcW w:w="5424" w:type="dxa"/>
            <w:vMerge w:val="restart"/>
            <w:tcBorders>
              <w:top w:val="single" w:sz="4" w:space="0" w:color="000000"/>
              <w:left w:val="single" w:sz="4" w:space="0" w:color="000000"/>
            </w:tcBorders>
            <w:shd w:val="clear" w:color="auto" w:fill="FFFFFF"/>
            <w:vAlign w:val="center"/>
          </w:tcPr>
          <w:p w:rsidR="00E1021B" w:rsidRPr="00E6703D" w:rsidRDefault="00E1021B" w:rsidP="001A3D1E">
            <w:pPr>
              <w:snapToGrid w:val="0"/>
              <w:spacing w:after="136" w:line="245" w:lineRule="atLeast"/>
              <w:ind w:left="27" w:right="27"/>
              <w:jc w:val="center"/>
              <w:rPr>
                <w:color w:val="000000"/>
              </w:rPr>
            </w:pPr>
            <w:r w:rsidRPr="00E6703D">
              <w:rPr>
                <w:color w:val="000000"/>
              </w:rPr>
              <w:lastRenderedPageBreak/>
              <w:t>Наименование мероприятий</w:t>
            </w:r>
          </w:p>
        </w:tc>
        <w:tc>
          <w:tcPr>
            <w:tcW w:w="4252" w:type="dxa"/>
            <w:gridSpan w:val="3"/>
            <w:tcBorders>
              <w:top w:val="single" w:sz="4" w:space="0" w:color="000000"/>
              <w:left w:val="single" w:sz="4" w:space="0" w:color="000000"/>
              <w:bottom w:val="single" w:sz="4" w:space="0" w:color="000000"/>
              <w:right w:val="single" w:sz="4" w:space="0" w:color="auto"/>
            </w:tcBorders>
            <w:shd w:val="clear" w:color="auto" w:fill="FFFFFF"/>
          </w:tcPr>
          <w:p w:rsidR="00E1021B" w:rsidRPr="00E6703D" w:rsidRDefault="00E1021B" w:rsidP="001A3D1E">
            <w:pPr>
              <w:snapToGrid w:val="0"/>
              <w:jc w:val="center"/>
              <w:rPr>
                <w:color w:val="000000"/>
              </w:rPr>
            </w:pPr>
            <w:r w:rsidRPr="00E6703D">
              <w:rPr>
                <w:color w:val="000000"/>
              </w:rPr>
              <w:t>Объем финансирования</w:t>
            </w:r>
          </w:p>
          <w:p w:rsidR="00E1021B" w:rsidRPr="00E6703D" w:rsidRDefault="00E1021B" w:rsidP="001A3D1E">
            <w:pPr>
              <w:jc w:val="center"/>
            </w:pPr>
            <w:r w:rsidRPr="00E6703D">
              <w:t>по годам, тыс</w:t>
            </w:r>
            <w:proofErr w:type="gramStart"/>
            <w:r w:rsidRPr="00E6703D">
              <w:t>.р</w:t>
            </w:r>
            <w:proofErr w:type="gramEnd"/>
            <w:r w:rsidRPr="00E6703D">
              <w:t>уб.</w:t>
            </w:r>
          </w:p>
        </w:tc>
      </w:tr>
      <w:tr w:rsidR="00E1021B" w:rsidRPr="00A7518C" w:rsidTr="001A3D1E">
        <w:trPr>
          <w:trHeight w:val="412"/>
        </w:trPr>
        <w:tc>
          <w:tcPr>
            <w:tcW w:w="5424" w:type="dxa"/>
            <w:vMerge/>
            <w:tcBorders>
              <w:left w:val="single" w:sz="4" w:space="0" w:color="000000"/>
              <w:bottom w:val="single" w:sz="4" w:space="0" w:color="000000"/>
            </w:tcBorders>
            <w:shd w:val="clear" w:color="auto" w:fill="FFFFFF"/>
            <w:vAlign w:val="center"/>
          </w:tcPr>
          <w:p w:rsidR="00E1021B" w:rsidRPr="00E6703D" w:rsidRDefault="00E1021B" w:rsidP="001A3D1E">
            <w:pPr>
              <w:snapToGrid w:val="0"/>
              <w:spacing w:after="136" w:line="245" w:lineRule="atLeast"/>
              <w:ind w:left="27" w:right="27"/>
              <w:jc w:val="both"/>
              <w:rPr>
                <w:color w:val="000000"/>
              </w:rPr>
            </w:pPr>
          </w:p>
        </w:tc>
        <w:tc>
          <w:tcPr>
            <w:tcW w:w="1276" w:type="dxa"/>
            <w:tcBorders>
              <w:top w:val="single" w:sz="4" w:space="0" w:color="000000"/>
              <w:left w:val="single" w:sz="4" w:space="0" w:color="000000"/>
            </w:tcBorders>
            <w:shd w:val="clear" w:color="auto" w:fill="FFFFFF"/>
          </w:tcPr>
          <w:p w:rsidR="00E1021B" w:rsidRPr="00E6703D" w:rsidRDefault="00E1021B" w:rsidP="001A3D1E">
            <w:pPr>
              <w:snapToGrid w:val="0"/>
              <w:jc w:val="center"/>
              <w:rPr>
                <w:color w:val="000000"/>
              </w:rPr>
            </w:pPr>
            <w:r w:rsidRPr="00E6703D">
              <w:rPr>
                <w:color w:val="000000"/>
              </w:rPr>
              <w:t>202</w:t>
            </w:r>
            <w:r>
              <w:rPr>
                <w:color w:val="000000"/>
              </w:rPr>
              <w:t>5</w:t>
            </w:r>
          </w:p>
        </w:tc>
        <w:tc>
          <w:tcPr>
            <w:tcW w:w="1275" w:type="dxa"/>
            <w:tcBorders>
              <w:top w:val="single" w:sz="4" w:space="0" w:color="000000"/>
              <w:left w:val="single" w:sz="4" w:space="0" w:color="000000"/>
            </w:tcBorders>
            <w:shd w:val="clear" w:color="auto" w:fill="FFFFFF"/>
          </w:tcPr>
          <w:p w:rsidR="00E1021B" w:rsidRPr="00E6703D" w:rsidRDefault="00E1021B" w:rsidP="001A3D1E">
            <w:pPr>
              <w:snapToGrid w:val="0"/>
              <w:jc w:val="center"/>
              <w:rPr>
                <w:color w:val="000000"/>
              </w:rPr>
            </w:pPr>
            <w:r w:rsidRPr="00E6703D">
              <w:rPr>
                <w:color w:val="000000"/>
              </w:rPr>
              <w:t>202</w:t>
            </w:r>
            <w:r>
              <w:rPr>
                <w:color w:val="000000"/>
              </w:rPr>
              <w:t>6</w:t>
            </w:r>
          </w:p>
        </w:tc>
        <w:tc>
          <w:tcPr>
            <w:tcW w:w="1701" w:type="dxa"/>
            <w:tcBorders>
              <w:top w:val="single" w:sz="4" w:space="0" w:color="000000"/>
              <w:left w:val="single" w:sz="4" w:space="0" w:color="000000"/>
              <w:right w:val="single" w:sz="4" w:space="0" w:color="auto"/>
            </w:tcBorders>
            <w:shd w:val="clear" w:color="auto" w:fill="FFFFFF"/>
          </w:tcPr>
          <w:p w:rsidR="00E1021B" w:rsidRPr="00E6703D" w:rsidRDefault="00E1021B" w:rsidP="001A3D1E">
            <w:pPr>
              <w:snapToGrid w:val="0"/>
              <w:jc w:val="center"/>
              <w:rPr>
                <w:color w:val="000000"/>
              </w:rPr>
            </w:pPr>
            <w:r w:rsidRPr="00E6703D">
              <w:rPr>
                <w:color w:val="000000"/>
              </w:rPr>
              <w:t>202</w:t>
            </w:r>
            <w:r>
              <w:rPr>
                <w:color w:val="000000"/>
              </w:rPr>
              <w:t>7</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vAlign w:val="center"/>
          </w:tcPr>
          <w:p w:rsidR="00E1021B" w:rsidRPr="00AA7EF8" w:rsidRDefault="00E1021B" w:rsidP="001A3D1E">
            <w:pPr>
              <w:jc w:val="center"/>
            </w:pPr>
            <w:r w:rsidRPr="00AA7EF8">
              <w:t xml:space="preserve">Мероприятия по благоустройству, в т.ч.: </w:t>
            </w:r>
          </w:p>
          <w:p w:rsidR="00E1021B" w:rsidRPr="00AA7EF8" w:rsidRDefault="00E1021B" w:rsidP="001A3D1E">
            <w:pPr>
              <w:jc w:val="center"/>
            </w:pPr>
            <w:r w:rsidRPr="00AA7EF8">
              <w:t>Сбор и вывоз мусора с улиц.</w:t>
            </w:r>
          </w:p>
          <w:p w:rsidR="00E1021B" w:rsidRPr="00AA7EF8" w:rsidRDefault="00E1021B" w:rsidP="001A3D1E">
            <w:pPr>
              <w:jc w:val="center"/>
            </w:pPr>
            <w:r w:rsidRPr="00AA7EF8">
              <w:t>Ликвидация несанкционированных свалок.</w:t>
            </w:r>
          </w:p>
          <w:p w:rsidR="00E1021B" w:rsidRPr="00AA7EF8" w:rsidRDefault="00E1021B" w:rsidP="001A3D1E">
            <w:pPr>
              <w:jc w:val="center"/>
            </w:pPr>
            <w:r w:rsidRPr="00AA7EF8">
              <w:t>Проведение весенних и осенних месячников по санитарной очистке и благоустройству территории поселения.</w:t>
            </w:r>
          </w:p>
          <w:p w:rsidR="00E1021B" w:rsidRPr="00AA7EF8" w:rsidRDefault="00E1021B" w:rsidP="001A3D1E">
            <w:pPr>
              <w:jc w:val="center"/>
            </w:pPr>
            <w:r w:rsidRPr="00AA7EF8">
              <w:t xml:space="preserve">Спиливание и уборка аварийных деревьев. </w:t>
            </w:r>
            <w:proofErr w:type="spellStart"/>
            <w:r w:rsidRPr="00AA7EF8">
              <w:t>Обкос</w:t>
            </w:r>
            <w:proofErr w:type="spellEnd"/>
            <w:r w:rsidRPr="00AA7EF8">
              <w:t xml:space="preserve"> травы. Противопожарные мероприятия</w:t>
            </w:r>
          </w:p>
          <w:p w:rsidR="00E1021B" w:rsidRPr="00AA7EF8" w:rsidRDefault="00E1021B" w:rsidP="001A3D1E">
            <w:pPr>
              <w:jc w:val="center"/>
            </w:pPr>
          </w:p>
          <w:p w:rsidR="00E1021B" w:rsidRPr="00AA7EF8" w:rsidRDefault="00E1021B" w:rsidP="001A3D1E">
            <w:pPr>
              <w:jc w:val="both"/>
              <w:rPr>
                <w:b/>
                <w:u w:val="single"/>
              </w:rPr>
            </w:pPr>
          </w:p>
        </w:tc>
        <w:tc>
          <w:tcPr>
            <w:tcW w:w="1276" w:type="dxa"/>
            <w:tcBorders>
              <w:top w:val="single" w:sz="4" w:space="0" w:color="000000"/>
              <w:left w:val="single" w:sz="4" w:space="0" w:color="000000"/>
              <w:bottom w:val="single" w:sz="4" w:space="0" w:color="000000"/>
            </w:tcBorders>
            <w:shd w:val="clear" w:color="auto" w:fill="FFFFFF"/>
            <w:vAlign w:val="center"/>
          </w:tcPr>
          <w:p w:rsidR="00E1021B" w:rsidRPr="00AA7EF8" w:rsidRDefault="009108C9" w:rsidP="001A3D1E">
            <w:pPr>
              <w:spacing w:before="280" w:after="136" w:line="245" w:lineRule="atLeast"/>
              <w:ind w:left="27" w:right="27"/>
              <w:jc w:val="center"/>
            </w:pPr>
            <w:r>
              <w:t>255</w:t>
            </w:r>
            <w:r w:rsidR="00E1021B">
              <w:t>,5</w:t>
            </w:r>
          </w:p>
        </w:tc>
        <w:tc>
          <w:tcPr>
            <w:tcW w:w="1275" w:type="dxa"/>
            <w:tcBorders>
              <w:top w:val="single" w:sz="4" w:space="0" w:color="000000"/>
              <w:left w:val="single" w:sz="4" w:space="0" w:color="000000"/>
              <w:bottom w:val="single" w:sz="4" w:space="0" w:color="000000"/>
            </w:tcBorders>
            <w:shd w:val="clear" w:color="auto" w:fill="auto"/>
            <w:vAlign w:val="center"/>
          </w:tcPr>
          <w:p w:rsidR="00E1021B" w:rsidRPr="00AA7EF8" w:rsidRDefault="00E1021B" w:rsidP="001A3D1E">
            <w:pPr>
              <w:spacing w:before="280" w:after="136" w:line="245" w:lineRule="atLeast"/>
              <w:ind w:right="27"/>
              <w:jc w:val="center"/>
            </w:pPr>
            <w:r>
              <w:t>106,2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AA7EF8" w:rsidRDefault="00E1021B" w:rsidP="001A3D1E">
            <w:pPr>
              <w:spacing w:before="280" w:after="136" w:line="245" w:lineRule="atLeast"/>
              <w:ind w:left="27" w:right="27"/>
              <w:jc w:val="center"/>
            </w:pPr>
            <w:r>
              <w:t>35,0</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vAlign w:val="center"/>
          </w:tcPr>
          <w:p w:rsidR="00E1021B" w:rsidRPr="00AA7EF8" w:rsidRDefault="00E1021B" w:rsidP="001A3D1E">
            <w:pPr>
              <w:autoSpaceDE w:val="0"/>
              <w:autoSpaceDN w:val="0"/>
              <w:adjustRightInd w:val="0"/>
              <w:rPr>
                <w:b/>
                <w:bCs/>
                <w:color w:val="000000"/>
              </w:rPr>
            </w:pPr>
            <w:r w:rsidRPr="00AA7EF8">
              <w:rPr>
                <w:bCs/>
                <w:color w:val="000000"/>
              </w:rPr>
              <w:t>местный бюджет</w:t>
            </w:r>
          </w:p>
        </w:tc>
        <w:tc>
          <w:tcPr>
            <w:tcW w:w="1276" w:type="dxa"/>
            <w:tcBorders>
              <w:top w:val="single" w:sz="4" w:space="0" w:color="000000"/>
              <w:left w:val="single" w:sz="4" w:space="0" w:color="000000"/>
              <w:bottom w:val="single" w:sz="4" w:space="0" w:color="000000"/>
            </w:tcBorders>
            <w:shd w:val="clear" w:color="auto" w:fill="FFFFFF"/>
            <w:vAlign w:val="center"/>
          </w:tcPr>
          <w:p w:rsidR="00E1021B" w:rsidRPr="00AA7EF8" w:rsidRDefault="009108C9" w:rsidP="001A3D1E">
            <w:pPr>
              <w:spacing w:before="280" w:after="136" w:line="245" w:lineRule="atLeast"/>
              <w:ind w:left="27" w:right="27"/>
              <w:jc w:val="center"/>
            </w:pPr>
            <w:r>
              <w:t>255</w:t>
            </w:r>
            <w:r w:rsidR="00E1021B">
              <w:t>,5</w:t>
            </w:r>
          </w:p>
        </w:tc>
        <w:tc>
          <w:tcPr>
            <w:tcW w:w="1275" w:type="dxa"/>
            <w:tcBorders>
              <w:top w:val="single" w:sz="4" w:space="0" w:color="000000"/>
              <w:left w:val="single" w:sz="4" w:space="0" w:color="000000"/>
              <w:bottom w:val="single" w:sz="4" w:space="0" w:color="000000"/>
            </w:tcBorders>
            <w:shd w:val="clear" w:color="auto" w:fill="auto"/>
            <w:vAlign w:val="center"/>
          </w:tcPr>
          <w:p w:rsidR="00E1021B" w:rsidRPr="00AA7EF8" w:rsidRDefault="00E1021B" w:rsidP="001A3D1E">
            <w:pPr>
              <w:spacing w:before="280" w:after="136" w:line="245" w:lineRule="atLeast"/>
              <w:ind w:right="27"/>
              <w:jc w:val="center"/>
            </w:pPr>
            <w:r>
              <w:t>106,2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1021B" w:rsidRPr="00AA7EF8" w:rsidRDefault="00E1021B" w:rsidP="001A3D1E">
            <w:pPr>
              <w:spacing w:before="280" w:after="136" w:line="245" w:lineRule="atLeast"/>
              <w:ind w:left="27" w:right="27"/>
              <w:jc w:val="center"/>
            </w:pPr>
            <w:r>
              <w:t>35,0</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vAlign w:val="center"/>
          </w:tcPr>
          <w:p w:rsidR="00E1021B" w:rsidRDefault="00E1021B" w:rsidP="001A3D1E">
            <w:pPr>
              <w:autoSpaceDE w:val="0"/>
              <w:autoSpaceDN w:val="0"/>
              <w:adjustRightInd w:val="0"/>
              <w:jc w:val="both"/>
              <w:rPr>
                <w:bCs/>
                <w:color w:val="000000"/>
              </w:rPr>
            </w:pPr>
            <w:r w:rsidRPr="00AA7EF8">
              <w:rPr>
                <w:bCs/>
                <w:color w:val="000000"/>
              </w:rPr>
              <w:t>Мероприятие благоустройство территорий в р</w:t>
            </w:r>
            <w:r>
              <w:rPr>
                <w:bCs/>
                <w:color w:val="000000"/>
              </w:rPr>
              <w:t>амках местных инициатив:</w:t>
            </w:r>
          </w:p>
          <w:p w:rsidR="00E1021B" w:rsidRPr="00AA7EF8" w:rsidRDefault="00E1021B" w:rsidP="001A3D1E">
            <w:pPr>
              <w:autoSpaceDE w:val="0"/>
              <w:autoSpaceDN w:val="0"/>
              <w:adjustRightInd w:val="0"/>
              <w:jc w:val="both"/>
              <w:rPr>
                <w:bCs/>
                <w:color w:val="000000"/>
              </w:rPr>
            </w:pPr>
            <w:r>
              <w:rPr>
                <w:b/>
              </w:rPr>
              <w:t xml:space="preserve"> </w:t>
            </w:r>
            <w:r w:rsidRPr="0008172B">
              <w:t>в т.ч.</w:t>
            </w:r>
          </w:p>
          <w:p w:rsidR="00E1021B" w:rsidRPr="00AA7EF8" w:rsidRDefault="00E1021B" w:rsidP="001A3D1E">
            <w:pPr>
              <w:jc w:val="both"/>
            </w:pPr>
          </w:p>
        </w:tc>
        <w:tc>
          <w:tcPr>
            <w:tcW w:w="1276"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pStyle w:val="a7"/>
              <w:jc w:val="center"/>
              <w:rPr>
                <w:rFonts w:ascii="Times New Roman" w:hAnsi="Times New Roman" w:cs="Times New Roman"/>
                <w:vertAlign w:val="superscript"/>
              </w:rPr>
            </w:pPr>
            <w:r>
              <w:rPr>
                <w:rFonts w:ascii="Times New Roman" w:hAnsi="Times New Roman" w:cs="Times New Roman"/>
              </w:rPr>
              <w:t>0</w:t>
            </w:r>
            <w:r w:rsidRPr="00AA7EF8">
              <w:rPr>
                <w:rFonts w:ascii="Times New Roman" w:hAnsi="Times New Roman" w:cs="Times New Roman"/>
              </w:rPr>
              <w:t>,0</w:t>
            </w:r>
            <w:r w:rsidRPr="00AA7EF8">
              <w:rPr>
                <w:rFonts w:ascii="Times New Roman" w:hAnsi="Times New Roman" w:cs="Times New Roman"/>
                <w:vertAlign w:val="superscript"/>
              </w:rPr>
              <w:t>**</w:t>
            </w:r>
          </w:p>
        </w:tc>
        <w:tc>
          <w:tcPr>
            <w:tcW w:w="1275" w:type="dxa"/>
            <w:tcBorders>
              <w:top w:val="single" w:sz="4" w:space="0" w:color="000000"/>
              <w:left w:val="single" w:sz="4" w:space="0" w:color="000000"/>
              <w:bottom w:val="single" w:sz="4" w:space="0" w:color="000000"/>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autoSpaceDE w:val="0"/>
              <w:autoSpaceDN w:val="0"/>
              <w:adjustRightInd w:val="0"/>
              <w:rPr>
                <w:bCs/>
                <w:color w:val="000000"/>
              </w:rPr>
            </w:pPr>
            <w:r>
              <w:rPr>
                <w:bCs/>
                <w:color w:val="000000"/>
              </w:rPr>
              <w:t>областной</w:t>
            </w:r>
            <w:r w:rsidRPr="00AA7EF8">
              <w:rPr>
                <w:bCs/>
                <w:color w:val="000000"/>
              </w:rPr>
              <w:t xml:space="preserve"> бюджет</w:t>
            </w:r>
          </w:p>
        </w:tc>
        <w:tc>
          <w:tcPr>
            <w:tcW w:w="1276"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pStyle w:val="a7"/>
              <w:jc w:val="center"/>
              <w:rPr>
                <w:rFonts w:ascii="Times New Roman" w:hAnsi="Times New Roman" w:cs="Times New Roman"/>
                <w:vertAlign w:val="superscript"/>
              </w:rPr>
            </w:pPr>
            <w:r>
              <w:rPr>
                <w:rFonts w:ascii="Times New Roman" w:hAnsi="Times New Roman" w:cs="Times New Roman"/>
              </w:rPr>
              <w:t>0,0</w:t>
            </w:r>
          </w:p>
        </w:tc>
        <w:tc>
          <w:tcPr>
            <w:tcW w:w="1275" w:type="dxa"/>
            <w:tcBorders>
              <w:top w:val="single" w:sz="4" w:space="0" w:color="000000"/>
              <w:left w:val="single" w:sz="4" w:space="0" w:color="000000"/>
              <w:bottom w:val="single" w:sz="4" w:space="0" w:color="000000"/>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autoSpaceDE w:val="0"/>
              <w:autoSpaceDN w:val="0"/>
              <w:adjustRightInd w:val="0"/>
              <w:rPr>
                <w:bCs/>
                <w:color w:val="000000"/>
              </w:rPr>
            </w:pPr>
            <w:r>
              <w:rPr>
                <w:bCs/>
                <w:color w:val="000000"/>
              </w:rPr>
              <w:t>местный</w:t>
            </w:r>
            <w:r w:rsidRPr="00AA7EF8">
              <w:rPr>
                <w:bCs/>
                <w:color w:val="000000"/>
              </w:rPr>
              <w:t xml:space="preserve"> бюджет</w:t>
            </w:r>
          </w:p>
          <w:p w:rsidR="00E1021B" w:rsidRPr="00AA7EF8" w:rsidRDefault="00E1021B" w:rsidP="001A3D1E">
            <w:pPr>
              <w:autoSpaceDE w:val="0"/>
              <w:autoSpaceDN w:val="0"/>
              <w:adjustRightInd w:val="0"/>
              <w:rPr>
                <w:bCs/>
                <w:color w:val="000000"/>
              </w:rPr>
            </w:pPr>
          </w:p>
        </w:tc>
        <w:tc>
          <w:tcPr>
            <w:tcW w:w="1276"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pStyle w:val="a7"/>
              <w:jc w:val="center"/>
              <w:rPr>
                <w:rFonts w:ascii="Times New Roman" w:hAnsi="Times New Roman" w:cs="Times New Roman"/>
                <w:vertAlign w:val="superscript"/>
              </w:rPr>
            </w:pPr>
            <w:r>
              <w:rPr>
                <w:rFonts w:ascii="Times New Roman" w:hAnsi="Times New Roman" w:cs="Times New Roman"/>
              </w:rPr>
              <w:t>0,0</w:t>
            </w:r>
            <w:r w:rsidRPr="00AA7EF8">
              <w:rPr>
                <w:rFonts w:ascii="Times New Roman" w:hAnsi="Times New Roman" w:cs="Times New Roman"/>
                <w:vertAlign w:val="superscript"/>
              </w:rPr>
              <w:t>**</w:t>
            </w:r>
          </w:p>
        </w:tc>
        <w:tc>
          <w:tcPr>
            <w:tcW w:w="1275" w:type="dxa"/>
            <w:tcBorders>
              <w:top w:val="single" w:sz="4" w:space="0" w:color="000000"/>
              <w:left w:val="single" w:sz="4" w:space="0" w:color="000000"/>
              <w:bottom w:val="single" w:sz="4" w:space="0" w:color="000000"/>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r>
      <w:tr w:rsidR="00E1021B" w:rsidRPr="00A7518C" w:rsidTr="001A3D1E">
        <w:trPr>
          <w:trHeight w:val="891"/>
        </w:trPr>
        <w:tc>
          <w:tcPr>
            <w:tcW w:w="5424"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autoSpaceDE w:val="0"/>
              <w:autoSpaceDN w:val="0"/>
              <w:adjustRightInd w:val="0"/>
              <w:rPr>
                <w:bCs/>
                <w:color w:val="000000"/>
              </w:rPr>
            </w:pPr>
            <w:r w:rsidRPr="00AA7EF8">
              <w:t xml:space="preserve">средства граждан, </w:t>
            </w:r>
            <w:r>
              <w:t>поддержавших проект</w:t>
            </w:r>
          </w:p>
        </w:tc>
        <w:tc>
          <w:tcPr>
            <w:tcW w:w="1276" w:type="dxa"/>
            <w:tcBorders>
              <w:top w:val="single" w:sz="4" w:space="0" w:color="000000"/>
              <w:left w:val="single" w:sz="4" w:space="0" w:color="000000"/>
              <w:bottom w:val="single" w:sz="4" w:space="0" w:color="000000"/>
            </w:tcBorders>
            <w:shd w:val="clear" w:color="auto" w:fill="FFFFFF"/>
          </w:tcPr>
          <w:p w:rsidR="00E1021B" w:rsidRPr="00AA7EF8" w:rsidRDefault="00E1021B" w:rsidP="001A3D1E">
            <w:pPr>
              <w:pStyle w:val="a7"/>
              <w:jc w:val="center"/>
              <w:rPr>
                <w:rFonts w:ascii="Times New Roman" w:hAnsi="Times New Roman" w:cs="Times New Roman"/>
                <w:vertAlign w:val="superscript"/>
              </w:rPr>
            </w:pPr>
            <w:r>
              <w:rPr>
                <w:rFonts w:ascii="Times New Roman" w:hAnsi="Times New Roman" w:cs="Times New Roman"/>
              </w:rPr>
              <w:t>0</w:t>
            </w:r>
            <w:r w:rsidRPr="00AA7EF8">
              <w:rPr>
                <w:rFonts w:ascii="Times New Roman" w:hAnsi="Times New Roman" w:cs="Times New Roman"/>
              </w:rPr>
              <w:t>,0</w:t>
            </w:r>
            <w:r w:rsidRPr="00AA7EF8">
              <w:rPr>
                <w:rFonts w:ascii="Times New Roman" w:hAnsi="Times New Roman" w:cs="Times New Roman"/>
                <w:vertAlign w:val="superscript"/>
              </w:rPr>
              <w:t>**</w:t>
            </w:r>
          </w:p>
        </w:tc>
        <w:tc>
          <w:tcPr>
            <w:tcW w:w="1275" w:type="dxa"/>
            <w:tcBorders>
              <w:top w:val="single" w:sz="4" w:space="0" w:color="000000"/>
              <w:left w:val="single" w:sz="4" w:space="0" w:color="000000"/>
              <w:bottom w:val="single" w:sz="4" w:space="0" w:color="000000"/>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r>
      <w:tr w:rsidR="00E1021B" w:rsidRPr="00A7518C" w:rsidTr="001A3D1E">
        <w:trPr>
          <w:trHeight w:val="891"/>
        </w:trPr>
        <w:tc>
          <w:tcPr>
            <w:tcW w:w="5424" w:type="dxa"/>
            <w:tcBorders>
              <w:top w:val="single" w:sz="4" w:space="0" w:color="000000"/>
              <w:left w:val="single" w:sz="4" w:space="0" w:color="000000"/>
              <w:bottom w:val="single" w:sz="4" w:space="0" w:color="auto"/>
            </w:tcBorders>
            <w:shd w:val="clear" w:color="auto" w:fill="FFFFFF"/>
          </w:tcPr>
          <w:p w:rsidR="00E1021B" w:rsidRPr="00AA7EF8" w:rsidRDefault="00E1021B" w:rsidP="001A3D1E">
            <w:pPr>
              <w:autoSpaceDE w:val="0"/>
              <w:autoSpaceDN w:val="0"/>
              <w:adjustRightInd w:val="0"/>
            </w:pPr>
            <w:r>
              <w:rPr>
                <w:sz w:val="22"/>
                <w:szCs w:val="22"/>
              </w:rPr>
              <w:t>инициативные платежи (без учета сре</w:t>
            </w:r>
            <w:proofErr w:type="gramStart"/>
            <w:r>
              <w:rPr>
                <w:sz w:val="22"/>
                <w:szCs w:val="22"/>
              </w:rPr>
              <w:t>дств гр</w:t>
            </w:r>
            <w:proofErr w:type="gramEnd"/>
            <w:r>
              <w:rPr>
                <w:sz w:val="22"/>
                <w:szCs w:val="22"/>
              </w:rPr>
              <w:t>аждан, поддержавших проект)</w:t>
            </w:r>
          </w:p>
        </w:tc>
        <w:tc>
          <w:tcPr>
            <w:tcW w:w="1276" w:type="dxa"/>
            <w:tcBorders>
              <w:top w:val="single" w:sz="4" w:space="0" w:color="000000"/>
              <w:left w:val="single" w:sz="4" w:space="0" w:color="000000"/>
              <w:bottom w:val="single" w:sz="4" w:space="0" w:color="auto"/>
            </w:tcBorders>
            <w:shd w:val="clear" w:color="auto" w:fill="FFFFFF"/>
          </w:tcPr>
          <w:p w:rsidR="00E1021B" w:rsidRPr="00AA7EF8" w:rsidRDefault="00E1021B" w:rsidP="001A3D1E">
            <w:pPr>
              <w:pStyle w:val="a7"/>
              <w:jc w:val="center"/>
              <w:rPr>
                <w:rFonts w:ascii="Times New Roman" w:hAnsi="Times New Roman" w:cs="Times New Roman"/>
                <w:vertAlign w:val="superscript"/>
              </w:rPr>
            </w:pPr>
            <w:r>
              <w:rPr>
                <w:rFonts w:ascii="Times New Roman" w:hAnsi="Times New Roman" w:cs="Times New Roman"/>
              </w:rPr>
              <w:t>0</w:t>
            </w:r>
            <w:r w:rsidRPr="00AA7EF8">
              <w:rPr>
                <w:rFonts w:ascii="Times New Roman" w:hAnsi="Times New Roman" w:cs="Times New Roman"/>
              </w:rPr>
              <w:t>,0</w:t>
            </w:r>
            <w:r w:rsidRPr="00AA7EF8">
              <w:rPr>
                <w:rFonts w:ascii="Times New Roman" w:hAnsi="Times New Roman" w:cs="Times New Roman"/>
                <w:vertAlign w:val="superscript"/>
              </w:rPr>
              <w:t>**</w:t>
            </w:r>
          </w:p>
        </w:tc>
        <w:tc>
          <w:tcPr>
            <w:tcW w:w="1275" w:type="dxa"/>
            <w:tcBorders>
              <w:top w:val="single" w:sz="4" w:space="0" w:color="000000"/>
              <w:left w:val="single" w:sz="4" w:space="0" w:color="000000"/>
              <w:bottom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1021B" w:rsidRPr="00AA7EF8" w:rsidRDefault="00E1021B" w:rsidP="001A3D1E">
            <w:pPr>
              <w:pStyle w:val="a7"/>
              <w:jc w:val="center"/>
              <w:rPr>
                <w:rFonts w:ascii="Times New Roman" w:hAnsi="Times New Roman" w:cs="Times New Roman"/>
              </w:rPr>
            </w:pPr>
            <w:r w:rsidRPr="00AA7EF8">
              <w:rPr>
                <w:rFonts w:ascii="Times New Roman" w:hAnsi="Times New Roman" w:cs="Times New Roman"/>
              </w:rPr>
              <w:t>0,0</w:t>
            </w:r>
          </w:p>
        </w:tc>
      </w:tr>
    </w:tbl>
    <w:p w:rsidR="00E1021B" w:rsidRPr="00AA7EF8" w:rsidRDefault="00E1021B" w:rsidP="00E1021B">
      <w:pPr>
        <w:autoSpaceDE w:val="0"/>
        <w:autoSpaceDN w:val="0"/>
        <w:adjustRightInd w:val="0"/>
        <w:ind w:firstLine="708"/>
        <w:jc w:val="both"/>
        <w:rPr>
          <w:sz w:val="20"/>
          <w:szCs w:val="20"/>
        </w:rPr>
      </w:pPr>
      <w:proofErr w:type="gramStart"/>
      <w:r w:rsidRPr="00AA7EF8">
        <w:rPr>
          <w:sz w:val="20"/>
          <w:szCs w:val="20"/>
        </w:rPr>
        <w:t xml:space="preserve">&lt;*&gt; - Объем финансирования мероприятия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проектов развития сельских территорий муниципальных образований Ивановской области, формирования бюджета </w:t>
      </w:r>
      <w:proofErr w:type="spellStart"/>
      <w:r>
        <w:rPr>
          <w:sz w:val="20"/>
          <w:szCs w:val="20"/>
        </w:rPr>
        <w:t>Затеихинского</w:t>
      </w:r>
      <w:proofErr w:type="spellEnd"/>
      <w:r w:rsidRPr="00AA7EF8">
        <w:rPr>
          <w:sz w:val="20"/>
          <w:szCs w:val="20"/>
        </w:rPr>
        <w:t xml:space="preserve"> сельского поселения на соответствующие годы, а также по мере поступления средств граждан, принявших участие в выдвижении проекта и иных внебюджетных источников.</w:t>
      </w:r>
      <w:proofErr w:type="gramEnd"/>
    </w:p>
    <w:p w:rsidR="00E1021B" w:rsidRPr="00AA7EF8" w:rsidRDefault="00E1021B" w:rsidP="00E1021B">
      <w:pPr>
        <w:autoSpaceDE w:val="0"/>
        <w:autoSpaceDN w:val="0"/>
        <w:adjustRightInd w:val="0"/>
        <w:ind w:firstLine="708"/>
        <w:rPr>
          <w:sz w:val="20"/>
          <w:szCs w:val="20"/>
        </w:rPr>
      </w:pPr>
    </w:p>
    <w:p w:rsidR="00E1021B" w:rsidRDefault="00E1021B" w:rsidP="00E1021B">
      <w:pPr>
        <w:jc w:val="both"/>
        <w:rPr>
          <w:sz w:val="20"/>
          <w:szCs w:val="20"/>
        </w:rPr>
      </w:pPr>
      <w:r w:rsidRPr="00AA7EF8">
        <w:rPr>
          <w:sz w:val="20"/>
          <w:szCs w:val="20"/>
        </w:rPr>
        <w:t xml:space="preserve">           </w:t>
      </w:r>
      <w:proofErr w:type="gramStart"/>
      <w:r w:rsidRPr="00AA7EF8">
        <w:rPr>
          <w:sz w:val="20"/>
          <w:szCs w:val="20"/>
        </w:rPr>
        <w:t xml:space="preserve">&lt;**&gt; - Объем финансирования мероприятия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проектов развития территории муниципальных образований Ивановской области, основанных на местных инициативах, формирования бюджета </w:t>
      </w:r>
      <w:proofErr w:type="spellStart"/>
      <w:r>
        <w:rPr>
          <w:sz w:val="20"/>
          <w:szCs w:val="20"/>
        </w:rPr>
        <w:t>Затеихинского</w:t>
      </w:r>
      <w:proofErr w:type="spellEnd"/>
      <w:r w:rsidRPr="00AA7EF8">
        <w:rPr>
          <w:sz w:val="20"/>
          <w:szCs w:val="20"/>
        </w:rPr>
        <w:t xml:space="preserve"> сельского поселения на соответствующие годы, а также по мере поступления средств граждан, принявших участие в выдвижении проекта и иных внебюджетных источников.</w:t>
      </w:r>
      <w:proofErr w:type="gramEnd"/>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Default="00E1021B" w:rsidP="00E1021B">
      <w:pPr>
        <w:jc w:val="both"/>
        <w:rPr>
          <w:sz w:val="20"/>
          <w:szCs w:val="20"/>
        </w:rPr>
      </w:pPr>
    </w:p>
    <w:p w:rsidR="00E1021B" w:rsidRPr="00E6703D" w:rsidRDefault="00E1021B" w:rsidP="00E1021B">
      <w:pPr>
        <w:jc w:val="both"/>
        <w:rPr>
          <w:sz w:val="20"/>
          <w:szCs w:val="20"/>
        </w:rPr>
      </w:pPr>
    </w:p>
    <w:p w:rsidR="00E1021B" w:rsidRDefault="00E1021B" w:rsidP="00E1021B">
      <w:pPr>
        <w:shd w:val="clear" w:color="auto" w:fill="FFFFFF"/>
        <w:spacing w:line="272" w:lineRule="atLeast"/>
        <w:ind w:right="-710"/>
        <w:rPr>
          <w:color w:val="000000"/>
        </w:rPr>
      </w:pPr>
    </w:p>
    <w:p w:rsidR="00E1021B" w:rsidRPr="00D67610" w:rsidRDefault="00E1021B" w:rsidP="00E1021B">
      <w:pPr>
        <w:shd w:val="clear" w:color="auto" w:fill="FFFFFF"/>
        <w:spacing w:line="272" w:lineRule="atLeast"/>
        <w:ind w:right="-710"/>
        <w:rPr>
          <w:vanish/>
          <w:color w:val="000000"/>
        </w:rPr>
      </w:pPr>
    </w:p>
    <w:p w:rsidR="00E1021B" w:rsidRPr="00D67610" w:rsidRDefault="00E1021B" w:rsidP="00E1021B">
      <w:pPr>
        <w:spacing w:line="245" w:lineRule="atLeast"/>
        <w:ind w:right="-2"/>
        <w:jc w:val="right"/>
        <w:rPr>
          <w:color w:val="000000"/>
        </w:rPr>
      </w:pPr>
      <w:r w:rsidRPr="00D67610">
        <w:rPr>
          <w:color w:val="000000"/>
        </w:rPr>
        <w:t>Приложение №2</w:t>
      </w:r>
    </w:p>
    <w:p w:rsidR="00E1021B" w:rsidRPr="00D67610" w:rsidRDefault="00E1021B" w:rsidP="00E1021B">
      <w:pPr>
        <w:spacing w:line="245" w:lineRule="atLeast"/>
        <w:ind w:right="-2"/>
        <w:jc w:val="right"/>
        <w:rPr>
          <w:color w:val="000000"/>
        </w:rPr>
      </w:pPr>
      <w:r w:rsidRPr="00D67610">
        <w:rPr>
          <w:color w:val="000000"/>
        </w:rPr>
        <w:t xml:space="preserve">к муниципальной программе </w:t>
      </w:r>
    </w:p>
    <w:p w:rsidR="00E1021B" w:rsidRPr="00D67610" w:rsidRDefault="00E1021B" w:rsidP="00E1021B">
      <w:pPr>
        <w:spacing w:line="245" w:lineRule="atLeast"/>
        <w:ind w:right="-2"/>
        <w:jc w:val="right"/>
        <w:rPr>
          <w:color w:val="000000"/>
        </w:rPr>
      </w:pPr>
      <w:proofErr w:type="spellStart"/>
      <w:r w:rsidRPr="00D67610">
        <w:rPr>
          <w:color w:val="000000"/>
        </w:rPr>
        <w:t>Затеихинского</w:t>
      </w:r>
      <w:proofErr w:type="spellEnd"/>
      <w:r w:rsidRPr="00D67610">
        <w:rPr>
          <w:color w:val="000000"/>
        </w:rPr>
        <w:t xml:space="preserve"> сельского поселения</w:t>
      </w:r>
    </w:p>
    <w:p w:rsidR="00E1021B" w:rsidRPr="00D67610" w:rsidRDefault="00E1021B" w:rsidP="00E1021B">
      <w:pPr>
        <w:spacing w:line="245" w:lineRule="atLeast"/>
        <w:ind w:right="-2"/>
        <w:jc w:val="right"/>
        <w:rPr>
          <w:bCs/>
          <w:color w:val="000000"/>
        </w:rPr>
      </w:pPr>
      <w:r w:rsidRPr="00D67610">
        <w:rPr>
          <w:bCs/>
          <w:color w:val="000000"/>
        </w:rPr>
        <w:t xml:space="preserve">«Благоустройство  территории </w:t>
      </w:r>
    </w:p>
    <w:p w:rsidR="00E1021B" w:rsidRPr="00D67610" w:rsidRDefault="00E1021B" w:rsidP="00E1021B">
      <w:pPr>
        <w:spacing w:line="245" w:lineRule="atLeast"/>
        <w:ind w:right="-2"/>
        <w:jc w:val="right"/>
        <w:rPr>
          <w:color w:val="000000"/>
        </w:rPr>
      </w:pPr>
      <w:proofErr w:type="spellStart"/>
      <w:r w:rsidRPr="00D67610">
        <w:rPr>
          <w:bCs/>
          <w:color w:val="000000"/>
        </w:rPr>
        <w:t>Затеихинского</w:t>
      </w:r>
      <w:proofErr w:type="spellEnd"/>
      <w:r w:rsidRPr="00D67610">
        <w:rPr>
          <w:color w:val="000000"/>
        </w:rPr>
        <w:t xml:space="preserve"> сельского </w:t>
      </w:r>
    </w:p>
    <w:p w:rsidR="00E1021B" w:rsidRPr="00D67610" w:rsidRDefault="00E1021B" w:rsidP="00E1021B">
      <w:pPr>
        <w:spacing w:line="245" w:lineRule="atLeast"/>
        <w:ind w:right="-2"/>
        <w:jc w:val="right"/>
        <w:rPr>
          <w:bCs/>
          <w:color w:val="000000"/>
        </w:rPr>
      </w:pPr>
      <w:r w:rsidRPr="00D67610">
        <w:rPr>
          <w:color w:val="000000"/>
        </w:rPr>
        <w:t>поселения</w:t>
      </w:r>
      <w:r w:rsidRPr="00D67610">
        <w:rPr>
          <w:bCs/>
          <w:color w:val="000000"/>
        </w:rPr>
        <w:t>»</w:t>
      </w:r>
    </w:p>
    <w:p w:rsidR="00E1021B" w:rsidRPr="00D67610" w:rsidRDefault="00E1021B" w:rsidP="00E1021B">
      <w:pPr>
        <w:pStyle w:val="a0"/>
        <w:jc w:val="right"/>
        <w:rPr>
          <w:b w:val="0"/>
          <w:szCs w:val="24"/>
        </w:rPr>
      </w:pPr>
    </w:p>
    <w:p w:rsidR="00E1021B" w:rsidRPr="00D67610" w:rsidRDefault="00E1021B" w:rsidP="00E1021B">
      <w:pPr>
        <w:pStyle w:val="a0"/>
        <w:jc w:val="both"/>
        <w:rPr>
          <w:b w:val="0"/>
          <w:szCs w:val="24"/>
        </w:rPr>
      </w:pPr>
    </w:p>
    <w:p w:rsidR="00E1021B" w:rsidRPr="00D67610" w:rsidRDefault="00E1021B" w:rsidP="00E1021B">
      <w:pPr>
        <w:pStyle w:val="a0"/>
        <w:rPr>
          <w:szCs w:val="24"/>
        </w:rPr>
      </w:pPr>
      <w:r w:rsidRPr="00D67610">
        <w:rPr>
          <w:szCs w:val="24"/>
        </w:rPr>
        <w:t xml:space="preserve">Подпрограмма  «Уличное освещение территории  </w:t>
      </w:r>
      <w:proofErr w:type="spellStart"/>
      <w:r w:rsidRPr="00D67610">
        <w:rPr>
          <w:szCs w:val="24"/>
        </w:rPr>
        <w:t>Затеихинского</w:t>
      </w:r>
      <w:proofErr w:type="spellEnd"/>
      <w:r w:rsidRPr="00D67610">
        <w:rPr>
          <w:szCs w:val="24"/>
        </w:rPr>
        <w:t xml:space="preserve"> сельского поселения»</w:t>
      </w:r>
    </w:p>
    <w:p w:rsidR="00E1021B" w:rsidRPr="00D67610" w:rsidRDefault="00E1021B" w:rsidP="00E1021B">
      <w:pPr>
        <w:jc w:val="center"/>
        <w:rPr>
          <w:b/>
        </w:rPr>
      </w:pPr>
    </w:p>
    <w:p w:rsidR="00E1021B" w:rsidRPr="00D67610" w:rsidRDefault="00E1021B" w:rsidP="00E1021B">
      <w:pPr>
        <w:jc w:val="both"/>
        <w:rPr>
          <w:b/>
        </w:rPr>
      </w:pPr>
      <w:r w:rsidRPr="00D67610">
        <w:rPr>
          <w:b/>
        </w:rPr>
        <w:t>1. Паспорт подпрограммы</w:t>
      </w:r>
    </w:p>
    <w:tbl>
      <w:tblPr>
        <w:tblW w:w="0" w:type="auto"/>
        <w:tblInd w:w="-10" w:type="dxa"/>
        <w:tblLayout w:type="fixed"/>
        <w:tblLook w:val="0000"/>
      </w:tblPr>
      <w:tblGrid>
        <w:gridCol w:w="2235"/>
        <w:gridCol w:w="7674"/>
      </w:tblGrid>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Тип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pPr>
            <w:r w:rsidRPr="00D67610">
              <w:t>Аналитическая</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Наименование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rPr>
                <w:color w:val="000000"/>
              </w:rPr>
            </w:pPr>
            <w:r w:rsidRPr="00D67610">
              <w:t xml:space="preserve">Уличное освещение </w:t>
            </w:r>
            <w:r w:rsidRPr="00D67610">
              <w:rPr>
                <w:bCs/>
                <w:color w:val="000000"/>
              </w:rPr>
              <w:t xml:space="preserve">территории </w:t>
            </w:r>
            <w:proofErr w:type="spellStart"/>
            <w:r w:rsidRPr="00D67610">
              <w:rPr>
                <w:color w:val="000000"/>
              </w:rPr>
              <w:t>Затеихинского</w:t>
            </w:r>
            <w:proofErr w:type="spellEnd"/>
            <w:r w:rsidRPr="00D67610">
              <w:rPr>
                <w:color w:val="000000"/>
              </w:rPr>
              <w:t xml:space="preserve"> сельского поселения</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Срок реализации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pPr>
            <w:r w:rsidRPr="00D67610">
              <w:t>20</w:t>
            </w:r>
            <w:r>
              <w:t>25</w:t>
            </w:r>
            <w:r w:rsidRPr="00D67610">
              <w:t>-202</w:t>
            </w:r>
            <w:r>
              <w:t>7</w:t>
            </w:r>
            <w:r w:rsidRPr="00D67610">
              <w:t xml:space="preserve"> годы</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Исполнители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pPr>
            <w:r w:rsidRPr="00D67610">
              <w:t xml:space="preserve">Администрация </w:t>
            </w:r>
            <w:proofErr w:type="spellStart"/>
            <w:r w:rsidRPr="00D67610">
              <w:t>Затеихинского</w:t>
            </w:r>
            <w:proofErr w:type="spellEnd"/>
            <w:r w:rsidRPr="00D67610">
              <w:t xml:space="preserve"> сельского  поселения </w:t>
            </w:r>
            <w:proofErr w:type="spellStart"/>
            <w:r w:rsidRPr="00D67610">
              <w:t>Пучежского</w:t>
            </w:r>
            <w:proofErr w:type="spellEnd"/>
            <w:r w:rsidRPr="00D67610">
              <w:t xml:space="preserve"> муниципального района</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Цель и задачи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pPr>
            <w:r w:rsidRPr="00D67610">
              <w:t>Улучшение качества поставляемых услуг по организации уличного освещения.</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Задачи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rPr>
                <w:color w:val="000000"/>
              </w:rPr>
            </w:pPr>
            <w:r w:rsidRPr="00D67610">
              <w:rPr>
                <w:color w:val="000000"/>
              </w:rPr>
              <w:t>Надлежащее уличное освещение.</w:t>
            </w:r>
          </w:p>
        </w:tc>
      </w:tr>
      <w:tr w:rsidR="00E1021B" w:rsidRPr="00D67610" w:rsidTr="001A3D1E">
        <w:tc>
          <w:tcPr>
            <w:tcW w:w="223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snapToGrid w:val="0"/>
              <w:jc w:val="both"/>
              <w:rPr>
                <w:b/>
              </w:rPr>
            </w:pPr>
            <w:r w:rsidRPr="00D67610">
              <w:rPr>
                <w:b/>
              </w:rPr>
              <w:t>Объем ресурсного обеспечения Подпрограммы</w:t>
            </w:r>
          </w:p>
        </w:tc>
        <w:tc>
          <w:tcPr>
            <w:tcW w:w="767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snapToGrid w:val="0"/>
              <w:jc w:val="both"/>
            </w:pPr>
            <w:r w:rsidRPr="00D67610">
              <w:t xml:space="preserve">Бюджетные средства </w:t>
            </w:r>
            <w:proofErr w:type="spellStart"/>
            <w:r w:rsidRPr="00D67610">
              <w:t>Затеихинского</w:t>
            </w:r>
            <w:proofErr w:type="spellEnd"/>
            <w:r w:rsidRPr="00D67610">
              <w:t xml:space="preserve"> сельского поселения</w:t>
            </w:r>
          </w:p>
          <w:p w:rsidR="00E1021B" w:rsidRPr="00D67610" w:rsidRDefault="00E1021B" w:rsidP="001A3D1E">
            <w:pPr>
              <w:spacing w:before="280" w:after="136" w:line="245" w:lineRule="atLeast"/>
              <w:ind w:left="27" w:right="27"/>
              <w:jc w:val="both"/>
              <w:rPr>
                <w:color w:val="000000"/>
              </w:rPr>
            </w:pPr>
            <w:r w:rsidRPr="00D67610">
              <w:rPr>
                <w:color w:val="000000"/>
              </w:rPr>
              <w:t>20</w:t>
            </w:r>
            <w:r>
              <w:rPr>
                <w:color w:val="000000"/>
              </w:rPr>
              <w:t>25</w:t>
            </w:r>
            <w:r w:rsidRPr="00D67610">
              <w:rPr>
                <w:color w:val="000000"/>
              </w:rPr>
              <w:t xml:space="preserve"> год -</w:t>
            </w:r>
            <w:r>
              <w:rPr>
                <w:color w:val="000000"/>
              </w:rPr>
              <w:t>255,0</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spacing w:before="280" w:after="136" w:line="245" w:lineRule="atLeast"/>
              <w:ind w:right="27"/>
              <w:jc w:val="both"/>
              <w:rPr>
                <w:color w:val="000000"/>
              </w:rPr>
            </w:pPr>
            <w:r>
              <w:rPr>
                <w:color w:val="000000"/>
              </w:rPr>
              <w:t>2026</w:t>
            </w:r>
            <w:r w:rsidRPr="00D67610">
              <w:rPr>
                <w:color w:val="000000"/>
              </w:rPr>
              <w:t xml:space="preserve"> год -</w:t>
            </w:r>
            <w:r>
              <w:rPr>
                <w:color w:val="000000"/>
              </w:rPr>
              <w:t>230,0</w:t>
            </w:r>
            <w:r w:rsidRPr="00D67610">
              <w:rPr>
                <w:color w:val="000000"/>
              </w:rPr>
              <w:t xml:space="preserve"> тыс</w:t>
            </w:r>
            <w:proofErr w:type="gramStart"/>
            <w:r w:rsidRPr="00D67610">
              <w:rPr>
                <w:color w:val="000000"/>
              </w:rPr>
              <w:t>.р</w:t>
            </w:r>
            <w:proofErr w:type="gramEnd"/>
            <w:r w:rsidRPr="00D67610">
              <w:rPr>
                <w:color w:val="000000"/>
              </w:rPr>
              <w:t>уб.</w:t>
            </w:r>
          </w:p>
          <w:p w:rsidR="00E1021B" w:rsidRPr="00D67610" w:rsidRDefault="00E1021B" w:rsidP="001A3D1E">
            <w:pPr>
              <w:jc w:val="both"/>
            </w:pPr>
            <w:r>
              <w:rPr>
                <w:color w:val="000000"/>
              </w:rPr>
              <w:t>2027 год –10,0</w:t>
            </w:r>
            <w:r w:rsidRPr="00D67610">
              <w:rPr>
                <w:color w:val="000000"/>
              </w:rPr>
              <w:t xml:space="preserve"> тыс</w:t>
            </w:r>
            <w:proofErr w:type="gramStart"/>
            <w:r w:rsidRPr="00D67610">
              <w:rPr>
                <w:color w:val="000000"/>
              </w:rPr>
              <w:t>.р</w:t>
            </w:r>
            <w:proofErr w:type="gramEnd"/>
            <w:r w:rsidRPr="00D67610">
              <w:rPr>
                <w:color w:val="000000"/>
              </w:rPr>
              <w:t>уб.</w:t>
            </w:r>
          </w:p>
        </w:tc>
      </w:tr>
    </w:tbl>
    <w:p w:rsidR="00E1021B" w:rsidRPr="00D67610" w:rsidRDefault="00E1021B" w:rsidP="00E1021B">
      <w:pPr>
        <w:jc w:val="both"/>
        <w:rPr>
          <w:b/>
        </w:rPr>
      </w:pPr>
    </w:p>
    <w:p w:rsidR="00E1021B" w:rsidRDefault="00E1021B" w:rsidP="00E1021B">
      <w:pPr>
        <w:ind w:left="27"/>
        <w:jc w:val="both"/>
      </w:pPr>
      <w:r>
        <w:rPr>
          <w:b/>
          <w:color w:val="000000"/>
        </w:rPr>
        <w:t xml:space="preserve">2. </w:t>
      </w:r>
      <w:r w:rsidRPr="00D67610">
        <w:rPr>
          <w:b/>
          <w:color w:val="000000"/>
        </w:rPr>
        <w:t>Анализ текущей ситуации в сфере реализации муниципальной подпрограммы.</w:t>
      </w:r>
      <w:r w:rsidRPr="00D67610">
        <w:br/>
      </w:r>
      <w:r w:rsidRPr="00D67610">
        <w:br/>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на территории поселения необходимо своевременное выполнение мероприятий по строительству, реконструкции и капитальному ремонту сетей наружного освещения.</w:t>
      </w:r>
    </w:p>
    <w:p w:rsidR="00E1021B" w:rsidRPr="00D67610" w:rsidRDefault="00E1021B" w:rsidP="00E1021B">
      <w:pPr>
        <w:ind w:left="387"/>
        <w:jc w:val="both"/>
      </w:pPr>
      <w:r w:rsidRPr="00D67610">
        <w:br/>
        <w:t>Комплексное решение проблемы окажет положительный эффект на состояние благоустройства территории поселения, в т.ч. состояние улично-дорожной сети, санитарно-эпидемиологическую обстановку, предотвратит угрозу жизни и безопасности граждан, будет способствовать повышению ур</w:t>
      </w:r>
      <w:r>
        <w:t>овня их комфортного проживания.</w:t>
      </w:r>
      <w:r w:rsidRPr="00D67610">
        <w:br/>
        <w:t>Конкретная деятельность по реализации подпрограммы,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концепцией.</w:t>
      </w:r>
      <w:r w:rsidRPr="00D67610">
        <w:br/>
      </w:r>
    </w:p>
    <w:p w:rsidR="00E1021B" w:rsidRPr="00D67610" w:rsidRDefault="00E1021B" w:rsidP="00E1021B">
      <w:pPr>
        <w:ind w:left="180"/>
        <w:jc w:val="both"/>
        <w:rPr>
          <w:b/>
        </w:rPr>
      </w:pPr>
    </w:p>
    <w:p w:rsidR="00E1021B" w:rsidRPr="00D67610" w:rsidRDefault="00E1021B" w:rsidP="00E1021B">
      <w:pPr>
        <w:jc w:val="both"/>
        <w:rPr>
          <w:b/>
        </w:rPr>
      </w:pPr>
      <w:r>
        <w:rPr>
          <w:b/>
        </w:rPr>
        <w:t xml:space="preserve">3. </w:t>
      </w:r>
      <w:r w:rsidRPr="00D67610">
        <w:rPr>
          <w:b/>
        </w:rPr>
        <w:t>Ожидаемые результаты.</w:t>
      </w:r>
    </w:p>
    <w:p w:rsidR="00E1021B" w:rsidRPr="00D67610" w:rsidRDefault="00E1021B" w:rsidP="00E1021B">
      <w:pPr>
        <w:pStyle w:val="a6"/>
        <w:jc w:val="both"/>
        <w:rPr>
          <w:color w:val="000000"/>
        </w:rPr>
      </w:pPr>
      <w:r w:rsidRPr="00D67610">
        <w:rPr>
          <w:color w:val="000000"/>
        </w:rPr>
        <w:lastRenderedPageBreak/>
        <w:t>Ожидаемые конечные результаты Программы связаны с обеспечением надежной работы объектов внешнего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E1021B" w:rsidRPr="00D67610" w:rsidRDefault="00E1021B" w:rsidP="00E1021B">
      <w:pPr>
        <w:pStyle w:val="a6"/>
        <w:jc w:val="both"/>
        <w:rPr>
          <w:b/>
          <w:color w:val="000000"/>
        </w:rPr>
      </w:pPr>
      <w:r>
        <w:rPr>
          <w:b/>
          <w:color w:val="000000"/>
        </w:rPr>
        <w:t>4</w:t>
      </w:r>
      <w:r w:rsidRPr="00D67610">
        <w:rPr>
          <w:b/>
          <w:color w:val="000000"/>
        </w:rPr>
        <w:t>. Перечень мероприятий Подпрограммы.</w:t>
      </w:r>
    </w:p>
    <w:tbl>
      <w:tblPr>
        <w:tblW w:w="9899" w:type="dxa"/>
        <w:tblInd w:w="-10" w:type="dxa"/>
        <w:tblLayout w:type="fixed"/>
        <w:tblLook w:val="0000"/>
      </w:tblPr>
      <w:tblGrid>
        <w:gridCol w:w="515"/>
        <w:gridCol w:w="1871"/>
        <w:gridCol w:w="1985"/>
        <w:gridCol w:w="1984"/>
        <w:gridCol w:w="1276"/>
        <w:gridCol w:w="1134"/>
        <w:gridCol w:w="1134"/>
      </w:tblGrid>
      <w:tr w:rsidR="00E1021B" w:rsidRPr="00D67610" w:rsidTr="00E1021B">
        <w:trPr>
          <w:trHeight w:val="651"/>
        </w:trPr>
        <w:tc>
          <w:tcPr>
            <w:tcW w:w="515" w:type="dxa"/>
            <w:vMerge w:val="restart"/>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jc w:val="both"/>
              <w:rPr>
                <w:color w:val="000000"/>
              </w:rPr>
            </w:pPr>
            <w:r w:rsidRPr="00D67610">
              <w:rPr>
                <w:color w:val="000000"/>
              </w:rPr>
              <w:t>№</w:t>
            </w:r>
          </w:p>
          <w:p w:rsidR="00E1021B" w:rsidRPr="00D67610" w:rsidRDefault="00E1021B" w:rsidP="001A3D1E">
            <w:pPr>
              <w:pStyle w:val="a6"/>
              <w:spacing w:after="0"/>
              <w:jc w:val="both"/>
              <w:rPr>
                <w:color w:val="000000"/>
              </w:rPr>
            </w:pPr>
            <w:proofErr w:type="spellStart"/>
            <w:proofErr w:type="gramStart"/>
            <w:r w:rsidRPr="00D67610">
              <w:rPr>
                <w:color w:val="000000"/>
              </w:rPr>
              <w:t>п</w:t>
            </w:r>
            <w:proofErr w:type="spellEnd"/>
            <w:proofErr w:type="gramEnd"/>
            <w:r w:rsidRPr="00D67610">
              <w:rPr>
                <w:color w:val="000000"/>
              </w:rPr>
              <w:t>/</w:t>
            </w:r>
            <w:proofErr w:type="spellStart"/>
            <w:r w:rsidRPr="00D67610">
              <w:rPr>
                <w:color w:val="000000"/>
              </w:rPr>
              <w:t>п</w:t>
            </w:r>
            <w:proofErr w:type="spellEnd"/>
          </w:p>
        </w:tc>
        <w:tc>
          <w:tcPr>
            <w:tcW w:w="1871" w:type="dxa"/>
            <w:vMerge w:val="restart"/>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r w:rsidRPr="00D67610">
              <w:rPr>
                <w:color w:val="000000"/>
              </w:rPr>
              <w:t>Наименование мероприятия</w:t>
            </w:r>
          </w:p>
        </w:tc>
        <w:tc>
          <w:tcPr>
            <w:tcW w:w="1985" w:type="dxa"/>
            <w:vMerge w:val="restart"/>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jc w:val="both"/>
              <w:rPr>
                <w:color w:val="000000"/>
              </w:rPr>
            </w:pPr>
            <w:r w:rsidRPr="00D67610">
              <w:rPr>
                <w:color w:val="000000"/>
              </w:rPr>
              <w:t>Ответственный исполнитель</w:t>
            </w:r>
          </w:p>
          <w:p w:rsidR="00E1021B" w:rsidRPr="00D67610" w:rsidRDefault="00E1021B" w:rsidP="001A3D1E">
            <w:pPr>
              <w:pStyle w:val="a6"/>
              <w:spacing w:after="0"/>
              <w:jc w:val="both"/>
              <w:rPr>
                <w:color w:val="000000"/>
              </w:rPr>
            </w:pPr>
          </w:p>
        </w:tc>
        <w:tc>
          <w:tcPr>
            <w:tcW w:w="1984" w:type="dxa"/>
            <w:vMerge w:val="restart"/>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jc w:val="both"/>
              <w:rPr>
                <w:color w:val="000000"/>
              </w:rPr>
            </w:pPr>
            <w:r w:rsidRPr="00D67610">
              <w:rPr>
                <w:color w:val="000000"/>
              </w:rPr>
              <w:t>Источник финансирования</w:t>
            </w:r>
          </w:p>
          <w:p w:rsidR="00E1021B" w:rsidRPr="00D67610" w:rsidRDefault="00E1021B" w:rsidP="001A3D1E">
            <w:pPr>
              <w:pStyle w:val="a6"/>
              <w:spacing w:after="0"/>
              <w:jc w:val="both"/>
              <w:rPr>
                <w:color w:val="000000"/>
              </w:rPr>
            </w:pP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E1021B" w:rsidRDefault="00E1021B" w:rsidP="00E1021B">
            <w:pPr>
              <w:pStyle w:val="a6"/>
              <w:snapToGrid w:val="0"/>
              <w:spacing w:before="0" w:after="0"/>
              <w:jc w:val="center"/>
              <w:rPr>
                <w:color w:val="000000"/>
              </w:rPr>
            </w:pPr>
            <w:r w:rsidRPr="00D67610">
              <w:rPr>
                <w:color w:val="000000"/>
              </w:rPr>
              <w:t>Объем финансирования</w:t>
            </w:r>
          </w:p>
          <w:p w:rsidR="00E1021B" w:rsidRPr="00D67610" w:rsidRDefault="00E1021B" w:rsidP="00E1021B">
            <w:pPr>
              <w:pStyle w:val="a6"/>
              <w:snapToGrid w:val="0"/>
              <w:spacing w:before="0" w:after="0"/>
              <w:jc w:val="center"/>
              <w:rPr>
                <w:color w:val="000000"/>
              </w:rPr>
            </w:pPr>
            <w:r w:rsidRPr="00D67610">
              <w:rPr>
                <w:color w:val="000000"/>
              </w:rPr>
              <w:t>(по годам)    тыс</w:t>
            </w:r>
            <w:proofErr w:type="gramStart"/>
            <w:r w:rsidRPr="00D67610">
              <w:rPr>
                <w:color w:val="000000"/>
              </w:rPr>
              <w:t>.р</w:t>
            </w:r>
            <w:proofErr w:type="gramEnd"/>
            <w:r w:rsidRPr="00D67610">
              <w:rPr>
                <w:color w:val="000000"/>
              </w:rPr>
              <w:t>уб.</w:t>
            </w:r>
          </w:p>
        </w:tc>
      </w:tr>
      <w:tr w:rsidR="00E1021B" w:rsidRPr="00D67610" w:rsidTr="00E1021B">
        <w:trPr>
          <w:trHeight w:val="726"/>
        </w:trPr>
        <w:tc>
          <w:tcPr>
            <w:tcW w:w="515" w:type="dxa"/>
            <w:vMerge/>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p>
        </w:tc>
        <w:tc>
          <w:tcPr>
            <w:tcW w:w="1871" w:type="dxa"/>
            <w:vMerge/>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p>
        </w:tc>
        <w:tc>
          <w:tcPr>
            <w:tcW w:w="1985" w:type="dxa"/>
            <w:vMerge/>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p>
        </w:tc>
        <w:tc>
          <w:tcPr>
            <w:tcW w:w="1984" w:type="dxa"/>
            <w:vMerge/>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jc w:val="center"/>
              <w:rPr>
                <w:color w:val="000000"/>
              </w:rPr>
            </w:pPr>
            <w:r w:rsidRPr="00D67610">
              <w:rPr>
                <w:color w:val="000000"/>
              </w:rPr>
              <w:t>20</w:t>
            </w:r>
            <w:r>
              <w:rPr>
                <w:color w:val="000000"/>
              </w:rPr>
              <w:t>25</w:t>
            </w:r>
          </w:p>
          <w:p w:rsidR="00E1021B" w:rsidRPr="00D67610" w:rsidRDefault="00E1021B" w:rsidP="001A3D1E">
            <w:pPr>
              <w:pStyle w:val="a6"/>
              <w:snapToGrid w:val="0"/>
              <w:spacing w:before="0" w:after="0"/>
              <w:jc w:val="center"/>
              <w:rPr>
                <w:color w:val="000000"/>
              </w:rPr>
            </w:pPr>
          </w:p>
        </w:tc>
        <w:tc>
          <w:tcPr>
            <w:tcW w:w="1134"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center"/>
              <w:rPr>
                <w:color w:val="000000"/>
              </w:rPr>
            </w:pPr>
            <w:r w:rsidRPr="00D67610">
              <w:rPr>
                <w:color w:val="000000"/>
              </w:rPr>
              <w:t>202</w:t>
            </w:r>
            <w:r>
              <w:rPr>
                <w:color w:val="00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pStyle w:val="a6"/>
              <w:snapToGrid w:val="0"/>
              <w:spacing w:before="0" w:after="0"/>
              <w:jc w:val="center"/>
              <w:rPr>
                <w:color w:val="000000"/>
              </w:rPr>
            </w:pPr>
            <w:r w:rsidRPr="00D67610">
              <w:rPr>
                <w:color w:val="000000"/>
              </w:rPr>
              <w:t>202</w:t>
            </w:r>
            <w:r>
              <w:rPr>
                <w:color w:val="000000"/>
              </w:rPr>
              <w:t>7</w:t>
            </w:r>
          </w:p>
        </w:tc>
      </w:tr>
      <w:tr w:rsidR="00E1021B" w:rsidRPr="00D67610" w:rsidTr="00E1021B">
        <w:tc>
          <w:tcPr>
            <w:tcW w:w="51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r w:rsidRPr="00D67610">
              <w:rPr>
                <w:color w:val="000000"/>
              </w:rPr>
              <w:t>1</w:t>
            </w:r>
          </w:p>
        </w:tc>
        <w:tc>
          <w:tcPr>
            <w:tcW w:w="1871"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jc w:val="both"/>
              <w:rPr>
                <w:color w:val="000000"/>
              </w:rPr>
            </w:pPr>
            <w:r w:rsidRPr="00D67610">
              <w:rPr>
                <w:color w:val="000000"/>
              </w:rPr>
              <w:t>Поставка электрической энергии для освещения; ремонт уличных светильников, замена устаревших и вышедших из строя</w:t>
            </w:r>
          </w:p>
          <w:p w:rsidR="00E1021B" w:rsidRPr="00D67610" w:rsidRDefault="00E1021B" w:rsidP="001A3D1E">
            <w:pPr>
              <w:pStyle w:val="a6"/>
              <w:spacing w:after="0"/>
              <w:jc w:val="both"/>
              <w:rPr>
                <w:color w:val="000000"/>
              </w:rPr>
            </w:pPr>
          </w:p>
        </w:tc>
        <w:tc>
          <w:tcPr>
            <w:tcW w:w="1985"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r w:rsidRPr="00D67610">
              <w:rPr>
                <w:color w:val="000000"/>
              </w:rPr>
              <w:t xml:space="preserve">Администрация </w:t>
            </w:r>
            <w:proofErr w:type="spellStart"/>
            <w:r w:rsidRPr="00D67610">
              <w:rPr>
                <w:color w:val="000000"/>
              </w:rPr>
              <w:t>Затеихинского</w:t>
            </w:r>
            <w:proofErr w:type="spellEnd"/>
            <w:r w:rsidRPr="00D67610">
              <w:rPr>
                <w:color w:val="000000"/>
              </w:rPr>
              <w:t xml:space="preserve"> сельского поселения</w:t>
            </w:r>
          </w:p>
        </w:tc>
        <w:tc>
          <w:tcPr>
            <w:tcW w:w="1984"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both"/>
              <w:rPr>
                <w:color w:val="000000"/>
              </w:rPr>
            </w:pPr>
            <w:r w:rsidRPr="00D67610">
              <w:rPr>
                <w:color w:val="000000"/>
              </w:rPr>
              <w:t>Средства местного бюджета</w:t>
            </w:r>
          </w:p>
        </w:tc>
        <w:tc>
          <w:tcPr>
            <w:tcW w:w="1276"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r>
              <w:rPr>
                <w:color w:val="000000"/>
              </w:rPr>
              <w:t>255,0</w:t>
            </w:r>
          </w:p>
        </w:tc>
        <w:tc>
          <w:tcPr>
            <w:tcW w:w="1134" w:type="dxa"/>
            <w:tcBorders>
              <w:top w:val="single" w:sz="4" w:space="0" w:color="000000"/>
              <w:left w:val="single" w:sz="4" w:space="0" w:color="000000"/>
              <w:bottom w:val="single" w:sz="4" w:space="0" w:color="000000"/>
            </w:tcBorders>
            <w:shd w:val="clear" w:color="auto" w:fill="auto"/>
          </w:tcPr>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r>
              <w:rPr>
                <w:color w:val="000000"/>
              </w:rPr>
              <w:t>230,0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p>
          <w:p w:rsidR="00E1021B" w:rsidRPr="00D67610" w:rsidRDefault="00E1021B" w:rsidP="001A3D1E">
            <w:pPr>
              <w:pStyle w:val="a6"/>
              <w:snapToGrid w:val="0"/>
              <w:spacing w:before="0" w:after="0"/>
              <w:jc w:val="center"/>
              <w:rPr>
                <w:color w:val="000000"/>
              </w:rPr>
            </w:pPr>
            <w:r>
              <w:rPr>
                <w:color w:val="000000"/>
              </w:rPr>
              <w:t>10,0</w:t>
            </w:r>
          </w:p>
        </w:tc>
      </w:tr>
    </w:tbl>
    <w:p w:rsidR="00C334EC" w:rsidRPr="00E1021B" w:rsidRDefault="00C334EC" w:rsidP="00E1021B"/>
    <w:sectPr w:rsidR="00C334EC" w:rsidRPr="00E1021B" w:rsidSect="00E00B33">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87"/>
        </w:tabs>
        <w:ind w:left="38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191E"/>
    <w:rsid w:val="00155A4C"/>
    <w:rsid w:val="0023191E"/>
    <w:rsid w:val="0040529D"/>
    <w:rsid w:val="00483E70"/>
    <w:rsid w:val="00615AF7"/>
    <w:rsid w:val="00657DAD"/>
    <w:rsid w:val="009108C9"/>
    <w:rsid w:val="009F1F34"/>
    <w:rsid w:val="00A82FA5"/>
    <w:rsid w:val="00B21F81"/>
    <w:rsid w:val="00B8619E"/>
    <w:rsid w:val="00C27B88"/>
    <w:rsid w:val="00C334EC"/>
    <w:rsid w:val="00E00B33"/>
    <w:rsid w:val="00E1021B"/>
    <w:rsid w:val="00E209C8"/>
    <w:rsid w:val="00FA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3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qFormat/>
    <w:rsid w:val="00E00B33"/>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00B33"/>
    <w:rPr>
      <w:rFonts w:ascii="Times New Roman" w:eastAsia="Times New Roman" w:hAnsi="Times New Roman" w:cs="Times New Roman"/>
      <w:b/>
      <w:bCs/>
      <w:sz w:val="36"/>
      <w:szCs w:val="36"/>
      <w:lang w:eastAsia="ar-SA"/>
    </w:rPr>
  </w:style>
  <w:style w:type="character" w:styleId="a4">
    <w:name w:val="Strong"/>
    <w:qFormat/>
    <w:rsid w:val="00E00B33"/>
    <w:rPr>
      <w:b/>
      <w:bCs/>
    </w:rPr>
  </w:style>
  <w:style w:type="paragraph" w:styleId="a0">
    <w:name w:val="Body Text"/>
    <w:basedOn w:val="a"/>
    <w:link w:val="a5"/>
    <w:rsid w:val="00E00B33"/>
    <w:pPr>
      <w:jc w:val="center"/>
    </w:pPr>
    <w:rPr>
      <w:b/>
      <w:szCs w:val="20"/>
    </w:rPr>
  </w:style>
  <w:style w:type="character" w:customStyle="1" w:styleId="a5">
    <w:name w:val="Основной текст Знак"/>
    <w:basedOn w:val="a1"/>
    <w:link w:val="a0"/>
    <w:rsid w:val="00E00B33"/>
    <w:rPr>
      <w:rFonts w:ascii="Times New Roman" w:eastAsia="Times New Roman" w:hAnsi="Times New Roman" w:cs="Times New Roman"/>
      <w:b/>
      <w:sz w:val="24"/>
      <w:szCs w:val="20"/>
      <w:lang w:eastAsia="ar-SA"/>
    </w:rPr>
  </w:style>
  <w:style w:type="paragraph" w:styleId="a6">
    <w:name w:val="Normal (Web)"/>
    <w:basedOn w:val="a"/>
    <w:rsid w:val="00E00B33"/>
    <w:pPr>
      <w:spacing w:before="280" w:after="280"/>
    </w:pPr>
  </w:style>
  <w:style w:type="paragraph" w:customStyle="1" w:styleId="ConsPlusNormal">
    <w:name w:val="ConsPlusNormal"/>
    <w:rsid w:val="00E00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Нормальный (таблица)"/>
    <w:basedOn w:val="a"/>
    <w:next w:val="a"/>
    <w:rsid w:val="00E00B33"/>
    <w:pPr>
      <w:widowControl w:val="0"/>
      <w:suppressAutoHyphens w:val="0"/>
      <w:autoSpaceDE w:val="0"/>
      <w:autoSpaceDN w:val="0"/>
      <w:adjustRightInd w:val="0"/>
      <w:jc w:val="both"/>
    </w:pPr>
    <w:rPr>
      <w:rFonts w:ascii="Arial" w:hAnsi="Arial" w:cs="Arial"/>
      <w:lang w:eastAsia="ru-RU"/>
    </w:rPr>
  </w:style>
  <w:style w:type="paragraph" w:customStyle="1" w:styleId="printj">
    <w:name w:val="printj"/>
    <w:basedOn w:val="a"/>
    <w:rsid w:val="00E00B33"/>
    <w:pPr>
      <w:suppressAutoHyphens w:val="0"/>
      <w:spacing w:before="100" w:beforeAutospacing="1" w:after="100" w:afterAutospacing="1"/>
    </w:pPr>
    <w:rPr>
      <w:lang w:eastAsia="ru-RU"/>
    </w:rPr>
  </w:style>
  <w:style w:type="paragraph" w:styleId="a8">
    <w:name w:val="List Paragraph"/>
    <w:basedOn w:val="a"/>
    <w:uiPriority w:val="34"/>
    <w:qFormat/>
    <w:rsid w:val="00E102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Пользователь</cp:lastModifiedBy>
  <cp:revision>6</cp:revision>
  <dcterms:created xsi:type="dcterms:W3CDTF">2024-11-06T12:09:00Z</dcterms:created>
  <dcterms:modified xsi:type="dcterms:W3CDTF">2024-11-14T08:02:00Z</dcterms:modified>
</cp:coreProperties>
</file>