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B5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</w:p>
    <w:p w:rsidR="002D6FD7" w:rsidRDefault="00D030B5" w:rsidP="00D030B5">
      <w:pPr>
        <w:tabs>
          <w:tab w:val="left" w:pos="2880"/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  <w:r w:rsidR="002D6FD7">
        <w:rPr>
          <w:b/>
          <w:sz w:val="28"/>
        </w:rPr>
        <w:t>Российская Федерация</w:t>
      </w:r>
    </w:p>
    <w:p w:rsidR="00024E16" w:rsidRDefault="00024E16" w:rsidP="00024E16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F75558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024E16" w:rsidRDefault="00024E16" w:rsidP="00C46C0C">
      <w:pPr>
        <w:jc w:val="center"/>
        <w:rPr>
          <w:b/>
          <w:sz w:val="28"/>
        </w:rPr>
      </w:pPr>
      <w:r>
        <w:rPr>
          <w:b/>
          <w:sz w:val="28"/>
        </w:rPr>
        <w:t xml:space="preserve">Пучежского муниципального района </w:t>
      </w:r>
      <w:r w:rsidR="002D6FD7">
        <w:rPr>
          <w:b/>
          <w:sz w:val="28"/>
        </w:rPr>
        <w:t>И</w:t>
      </w:r>
      <w:r w:rsidR="00C46C0C">
        <w:rPr>
          <w:b/>
          <w:sz w:val="28"/>
        </w:rPr>
        <w:t>вановской области</w:t>
      </w:r>
    </w:p>
    <w:p w:rsidR="00271A58" w:rsidRDefault="00271A58" w:rsidP="00C46C0C">
      <w:pPr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024E16" w:rsidRDefault="00024E16" w:rsidP="00024E16">
      <w:pPr>
        <w:pStyle w:val="1"/>
        <w:rPr>
          <w:sz w:val="28"/>
        </w:rPr>
      </w:pPr>
    </w:p>
    <w:p w:rsidR="00024E16" w:rsidRDefault="00024E16" w:rsidP="00024E16">
      <w:pPr>
        <w:jc w:val="both"/>
        <w:rPr>
          <w:sz w:val="28"/>
        </w:rPr>
      </w:pPr>
    </w:p>
    <w:p w:rsidR="00024E16" w:rsidRDefault="00F75558" w:rsidP="00024E16">
      <w:pPr>
        <w:pStyle w:val="2"/>
        <w:rPr>
          <w:szCs w:val="28"/>
        </w:rPr>
      </w:pPr>
      <w:r w:rsidRPr="00F75558">
        <w:rPr>
          <w:szCs w:val="28"/>
        </w:rPr>
        <w:t>РЕШЕНИЕ</w:t>
      </w:r>
    </w:p>
    <w:p w:rsidR="00D2109B" w:rsidRPr="00D2109B" w:rsidRDefault="00D2109B" w:rsidP="00D2109B"/>
    <w:p w:rsidR="00024E16" w:rsidRPr="00D2109B" w:rsidRDefault="00A250C2" w:rsidP="00F75558">
      <w:pPr>
        <w:jc w:val="center"/>
        <w:rPr>
          <w:sz w:val="28"/>
          <w:szCs w:val="28"/>
        </w:rPr>
      </w:pPr>
      <w:r w:rsidRPr="00D2109B">
        <w:rPr>
          <w:sz w:val="28"/>
          <w:szCs w:val="28"/>
        </w:rPr>
        <w:t>23.04.2018</w:t>
      </w:r>
      <w:r w:rsidR="00C46C0C" w:rsidRPr="00D2109B">
        <w:rPr>
          <w:sz w:val="28"/>
          <w:szCs w:val="28"/>
        </w:rPr>
        <w:t xml:space="preserve"> г.</w:t>
      </w:r>
      <w:r w:rsidR="00F75558" w:rsidRPr="00D2109B">
        <w:rPr>
          <w:sz w:val="28"/>
          <w:szCs w:val="28"/>
        </w:rPr>
        <w:t xml:space="preserve">  </w:t>
      </w:r>
      <w:r w:rsidR="002D6FD7" w:rsidRPr="00D2109B">
        <w:rPr>
          <w:sz w:val="28"/>
          <w:szCs w:val="28"/>
        </w:rPr>
        <w:t>№</w:t>
      </w:r>
      <w:r w:rsidR="00024E16" w:rsidRPr="00D2109B">
        <w:rPr>
          <w:sz w:val="28"/>
          <w:szCs w:val="28"/>
        </w:rPr>
        <w:t xml:space="preserve"> </w:t>
      </w:r>
      <w:r w:rsidR="00D2109B" w:rsidRPr="00D2109B">
        <w:rPr>
          <w:sz w:val="28"/>
          <w:szCs w:val="28"/>
        </w:rPr>
        <w:t>5</w:t>
      </w:r>
    </w:p>
    <w:p w:rsidR="00C46C0C" w:rsidRPr="00D2109B" w:rsidRDefault="00C46C0C" w:rsidP="00F75558">
      <w:pPr>
        <w:jc w:val="center"/>
        <w:rPr>
          <w:sz w:val="28"/>
          <w:szCs w:val="28"/>
        </w:rPr>
      </w:pPr>
      <w:r w:rsidRPr="00D2109B">
        <w:rPr>
          <w:sz w:val="28"/>
          <w:szCs w:val="28"/>
        </w:rPr>
        <w:t>д</w:t>
      </w:r>
      <w:proofErr w:type="gramStart"/>
      <w:r w:rsidRPr="00D2109B">
        <w:rPr>
          <w:sz w:val="28"/>
          <w:szCs w:val="28"/>
        </w:rPr>
        <w:t>.З</w:t>
      </w:r>
      <w:proofErr w:type="gramEnd"/>
      <w:r w:rsidRPr="00D2109B">
        <w:rPr>
          <w:sz w:val="28"/>
          <w:szCs w:val="28"/>
        </w:rPr>
        <w:t>атеиха</w:t>
      </w:r>
    </w:p>
    <w:p w:rsidR="002D6FD7" w:rsidRDefault="002D6FD7" w:rsidP="00F75558">
      <w:pPr>
        <w:jc w:val="center"/>
        <w:rPr>
          <w:sz w:val="26"/>
        </w:rPr>
      </w:pPr>
    </w:p>
    <w:p w:rsidR="00024E16" w:rsidRDefault="00A250C2" w:rsidP="00024E16">
      <w:pPr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Об утверждении положения о порядке реализации правотворческой инициативы граждан в </w:t>
      </w:r>
      <w:proofErr w:type="spellStart"/>
      <w:r>
        <w:rPr>
          <w:b/>
          <w:sz w:val="28"/>
          <w:szCs w:val="28"/>
        </w:rPr>
        <w:t>Затеихинском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024E16" w:rsidRDefault="00024E16" w:rsidP="00024E16">
      <w:pPr>
        <w:jc w:val="both"/>
        <w:rPr>
          <w:sz w:val="26"/>
        </w:rPr>
      </w:pPr>
    </w:p>
    <w:p w:rsidR="003B2B38" w:rsidRDefault="00024E16" w:rsidP="00A250C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соответствии с </w:t>
      </w:r>
      <w:r w:rsidR="00A250C2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Затеихинского сельского поселения, в целях реализации </w:t>
      </w:r>
      <w:r w:rsidR="003B2B38">
        <w:rPr>
          <w:sz w:val="28"/>
          <w:szCs w:val="28"/>
        </w:rPr>
        <w:t xml:space="preserve">права граждан на осуществление  местного самоуправления в </w:t>
      </w:r>
      <w:proofErr w:type="spellStart"/>
      <w:r w:rsidR="003B2B38">
        <w:rPr>
          <w:sz w:val="28"/>
          <w:szCs w:val="28"/>
        </w:rPr>
        <w:t>Затеихинском</w:t>
      </w:r>
      <w:proofErr w:type="spellEnd"/>
      <w:r w:rsidR="003B2B38">
        <w:rPr>
          <w:sz w:val="28"/>
          <w:szCs w:val="28"/>
        </w:rPr>
        <w:t xml:space="preserve"> сельс</w:t>
      </w:r>
      <w:r w:rsidR="007A58DC">
        <w:rPr>
          <w:sz w:val="28"/>
          <w:szCs w:val="28"/>
        </w:rPr>
        <w:t>к</w:t>
      </w:r>
      <w:r w:rsidR="003B2B38">
        <w:rPr>
          <w:sz w:val="28"/>
          <w:szCs w:val="28"/>
        </w:rPr>
        <w:t>ом поселении</w:t>
      </w:r>
    </w:p>
    <w:p w:rsidR="00024E16" w:rsidRDefault="003B2B38" w:rsidP="00A250C2">
      <w:pPr>
        <w:tabs>
          <w:tab w:val="left" w:pos="540"/>
        </w:tabs>
        <w:jc w:val="both"/>
        <w:rPr>
          <w:sz w:val="26"/>
        </w:rPr>
      </w:pPr>
      <w:r>
        <w:rPr>
          <w:sz w:val="28"/>
          <w:szCs w:val="28"/>
        </w:rPr>
        <w:t xml:space="preserve"> </w:t>
      </w:r>
    </w:p>
    <w:p w:rsidR="00024E16" w:rsidRDefault="00024E16" w:rsidP="00F75558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F75558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024E16" w:rsidRDefault="00024E16" w:rsidP="00F75558">
      <w:pPr>
        <w:jc w:val="center"/>
        <w:rPr>
          <w:sz w:val="28"/>
          <w:szCs w:val="28"/>
        </w:rPr>
      </w:pPr>
    </w:p>
    <w:p w:rsidR="00DF5D0B" w:rsidRPr="00DF5D0B" w:rsidRDefault="00D2109B" w:rsidP="00DF5D0B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реализации правотворческой инициативы граждан в </w:t>
      </w:r>
      <w:proofErr w:type="spellStart"/>
      <w:r>
        <w:rPr>
          <w:sz w:val="28"/>
          <w:szCs w:val="28"/>
        </w:rPr>
        <w:t>Затеихинском</w:t>
      </w:r>
      <w:proofErr w:type="spellEnd"/>
      <w:r>
        <w:rPr>
          <w:sz w:val="28"/>
          <w:szCs w:val="28"/>
        </w:rPr>
        <w:t xml:space="preserve"> сельском поселении. (Прилагается)</w:t>
      </w:r>
    </w:p>
    <w:p w:rsidR="00DF5D0B" w:rsidRDefault="00D2109B" w:rsidP="00DF5D0B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обнародования</w:t>
      </w:r>
      <w:r w:rsidR="00DF5D0B">
        <w:rPr>
          <w:sz w:val="28"/>
          <w:szCs w:val="28"/>
        </w:rPr>
        <w:t>.</w:t>
      </w: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DF5D0B" w:rsidRDefault="00DF5D0B" w:rsidP="00DF5D0B">
      <w:pPr>
        <w:pStyle w:val="a6"/>
        <w:jc w:val="both"/>
        <w:rPr>
          <w:sz w:val="28"/>
          <w:szCs w:val="28"/>
        </w:rPr>
      </w:pPr>
    </w:p>
    <w:p w:rsidR="00572D45" w:rsidRPr="00DF5D0B" w:rsidRDefault="00024E16" w:rsidP="00DF5D0B">
      <w:pPr>
        <w:jc w:val="both"/>
        <w:rPr>
          <w:sz w:val="28"/>
          <w:szCs w:val="28"/>
        </w:rPr>
      </w:pPr>
      <w:r w:rsidRPr="00DF5D0B">
        <w:rPr>
          <w:sz w:val="28"/>
          <w:szCs w:val="28"/>
        </w:rPr>
        <w:t xml:space="preserve">Глава </w:t>
      </w:r>
      <w:r w:rsidR="00F75558" w:rsidRPr="00DF5D0B">
        <w:rPr>
          <w:sz w:val="28"/>
          <w:szCs w:val="28"/>
        </w:rPr>
        <w:t>Затеихинского</w:t>
      </w:r>
      <w:r w:rsidRPr="00DF5D0B">
        <w:rPr>
          <w:sz w:val="28"/>
          <w:szCs w:val="28"/>
        </w:rPr>
        <w:t xml:space="preserve"> сельского поселения  </w:t>
      </w:r>
    </w:p>
    <w:p w:rsidR="00D030B5" w:rsidRDefault="00572D4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024E16" w:rsidRDefault="00D030B5" w:rsidP="0002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</w:t>
      </w:r>
      <w:r w:rsidR="00572D45">
        <w:rPr>
          <w:sz w:val="28"/>
          <w:szCs w:val="28"/>
        </w:rPr>
        <w:t xml:space="preserve">                </w:t>
      </w:r>
      <w:r w:rsidR="00024E16">
        <w:rPr>
          <w:sz w:val="28"/>
          <w:szCs w:val="28"/>
        </w:rPr>
        <w:t xml:space="preserve">        </w:t>
      </w:r>
      <w:r w:rsidR="00024E16">
        <w:rPr>
          <w:sz w:val="28"/>
          <w:szCs w:val="28"/>
        </w:rPr>
        <w:tab/>
        <w:t xml:space="preserve">         </w:t>
      </w:r>
      <w:r w:rsidR="00D33F25">
        <w:rPr>
          <w:sz w:val="28"/>
          <w:szCs w:val="28"/>
        </w:rPr>
        <w:t xml:space="preserve">     </w:t>
      </w:r>
      <w:r w:rsidR="00481FBF">
        <w:rPr>
          <w:sz w:val="28"/>
          <w:szCs w:val="28"/>
        </w:rPr>
        <w:t>Н.К.Таниче</w:t>
      </w:r>
      <w:r>
        <w:rPr>
          <w:sz w:val="28"/>
          <w:szCs w:val="28"/>
        </w:rPr>
        <w:t>в</w:t>
      </w:r>
    </w:p>
    <w:p w:rsidR="00024E16" w:rsidRDefault="00024E16" w:rsidP="00024E16">
      <w:pPr>
        <w:jc w:val="both"/>
        <w:rPr>
          <w:sz w:val="26"/>
        </w:rPr>
      </w:pPr>
    </w:p>
    <w:p w:rsidR="00024E16" w:rsidRDefault="00024E16" w:rsidP="00024E16">
      <w:pPr>
        <w:jc w:val="both"/>
        <w:rPr>
          <w:sz w:val="26"/>
        </w:rPr>
      </w:pPr>
    </w:p>
    <w:p w:rsidR="002D6FD7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 xml:space="preserve">Председатель Совета 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Затеихинского сельского поселения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Пучежского муниципального района</w:t>
      </w:r>
    </w:p>
    <w:p w:rsidR="009909A3" w:rsidRPr="009909A3" w:rsidRDefault="009909A3" w:rsidP="00024E16">
      <w:pPr>
        <w:jc w:val="both"/>
        <w:rPr>
          <w:sz w:val="28"/>
          <w:szCs w:val="28"/>
        </w:rPr>
      </w:pPr>
      <w:r w:rsidRPr="009909A3">
        <w:rPr>
          <w:sz w:val="28"/>
          <w:szCs w:val="28"/>
        </w:rPr>
        <w:t>Ивановской области</w:t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 w:rsidRPr="009909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 w:rsidRPr="009909A3">
        <w:rPr>
          <w:sz w:val="28"/>
          <w:szCs w:val="28"/>
        </w:rPr>
        <w:t>Т.А.Рунова</w:t>
      </w:r>
      <w:proofErr w:type="spellEnd"/>
    </w:p>
    <w:p w:rsidR="002D6FD7" w:rsidRDefault="002D6FD7" w:rsidP="00024E16">
      <w:pPr>
        <w:jc w:val="both"/>
        <w:rPr>
          <w:sz w:val="26"/>
        </w:rPr>
      </w:pPr>
    </w:p>
    <w:p w:rsidR="00024E16" w:rsidRDefault="00024E16" w:rsidP="00366AAB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p w:rsidR="00D2109B" w:rsidRDefault="00D2109B" w:rsidP="00366AAB">
      <w:pPr>
        <w:rPr>
          <w:sz w:val="26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6380" w:right="3" w:firstLine="700"/>
        <w:jc w:val="right"/>
      </w:pPr>
      <w:r>
        <w:t xml:space="preserve">   </w:t>
      </w:r>
    </w:p>
    <w:p w:rsidR="00D2109B" w:rsidRDefault="00D2109B" w:rsidP="00D2109B">
      <w:pPr>
        <w:widowControl w:val="0"/>
        <w:autoSpaceDE w:val="0"/>
        <w:autoSpaceDN w:val="0"/>
        <w:adjustRightInd w:val="0"/>
        <w:ind w:left="6380" w:right="3" w:firstLine="700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6380" w:right="3" w:firstLine="700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6380" w:right="3" w:firstLine="700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6380" w:right="3" w:firstLine="700"/>
        <w:jc w:val="right"/>
      </w:pPr>
    </w:p>
    <w:p w:rsidR="00D2109B" w:rsidRPr="00773D8C" w:rsidRDefault="00D2109B" w:rsidP="00D2109B">
      <w:pPr>
        <w:widowControl w:val="0"/>
        <w:autoSpaceDE w:val="0"/>
        <w:autoSpaceDN w:val="0"/>
        <w:adjustRightInd w:val="0"/>
        <w:ind w:left="6380" w:right="3" w:firstLine="700"/>
        <w:jc w:val="right"/>
      </w:pPr>
      <w:r>
        <w:t xml:space="preserve"> </w:t>
      </w:r>
      <w:r w:rsidRPr="00773D8C">
        <w:t>Приложение</w:t>
      </w:r>
    </w:p>
    <w:p w:rsidR="00D2109B" w:rsidRDefault="00D2109B" w:rsidP="00D2109B">
      <w:pPr>
        <w:ind w:left="5665"/>
        <w:jc w:val="right"/>
      </w:pPr>
      <w:r w:rsidRPr="00773D8C">
        <w:t>к решению Совета Затеихинского сельского поселения</w:t>
      </w:r>
    </w:p>
    <w:p w:rsidR="00D2109B" w:rsidRPr="00773D8C" w:rsidRDefault="00D2109B" w:rsidP="00D2109B">
      <w:pPr>
        <w:ind w:left="5665"/>
        <w:jc w:val="right"/>
      </w:pPr>
      <w:r>
        <w:t>от 23.04.2018 г. № 5</w:t>
      </w:r>
    </w:p>
    <w:p w:rsidR="00D2109B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109B" w:rsidRPr="009A439E" w:rsidRDefault="006E247A" w:rsidP="00D210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8" w:history="1">
        <w:r w:rsidR="00D2109B" w:rsidRPr="009A439E">
          <w:rPr>
            <w:b/>
            <w:sz w:val="28"/>
            <w:szCs w:val="28"/>
          </w:rPr>
          <w:t>Положение</w:t>
        </w:r>
      </w:hyperlink>
      <w:r w:rsidR="00D2109B" w:rsidRPr="009A439E">
        <w:rPr>
          <w:b/>
          <w:sz w:val="28"/>
          <w:szCs w:val="28"/>
        </w:rPr>
        <w:t xml:space="preserve"> 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39E">
        <w:rPr>
          <w:b/>
          <w:sz w:val="28"/>
          <w:szCs w:val="28"/>
        </w:rPr>
        <w:t xml:space="preserve">о порядке реализации правотворческой инициативы граждан 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439E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Затеихинском</w:t>
      </w:r>
      <w:proofErr w:type="spellEnd"/>
      <w:r w:rsidRPr="009A439E">
        <w:rPr>
          <w:b/>
          <w:sz w:val="28"/>
          <w:szCs w:val="28"/>
        </w:rPr>
        <w:t xml:space="preserve"> сельском поселении </w:t>
      </w:r>
      <w:r>
        <w:rPr>
          <w:b/>
          <w:sz w:val="28"/>
          <w:szCs w:val="28"/>
        </w:rPr>
        <w:t>Пучежского</w:t>
      </w:r>
      <w:r w:rsidRPr="009A439E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Ивановской области  </w:t>
      </w:r>
      <w:r w:rsidRPr="009A439E">
        <w:rPr>
          <w:b/>
          <w:sz w:val="28"/>
          <w:szCs w:val="28"/>
        </w:rPr>
        <w:t xml:space="preserve"> 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1. Общие положения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1.1. Настоящее Положение разработано на основании Федерального </w:t>
      </w:r>
      <w:hyperlink r:id="rId9" w:history="1">
        <w:r w:rsidRPr="009A439E">
          <w:rPr>
            <w:sz w:val="28"/>
            <w:szCs w:val="28"/>
          </w:rPr>
          <w:t>закона</w:t>
        </w:r>
      </w:hyperlink>
      <w:r w:rsidRPr="009A439E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9A439E">
          <w:rPr>
            <w:sz w:val="28"/>
            <w:szCs w:val="28"/>
          </w:rPr>
          <w:t>Устава</w:t>
        </w:r>
      </w:hyperlink>
      <w:r w:rsidRPr="009A439E">
        <w:rPr>
          <w:sz w:val="28"/>
          <w:szCs w:val="28"/>
        </w:rPr>
        <w:t xml:space="preserve"> </w:t>
      </w:r>
      <w:r>
        <w:rPr>
          <w:sz w:val="28"/>
          <w:szCs w:val="28"/>
        </w:rPr>
        <w:t>Затеихинского сельского поселения Пучежского</w:t>
      </w:r>
      <w:r w:rsidRPr="009A439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Ивановской </w:t>
      </w:r>
      <w:r w:rsidRPr="009A439E">
        <w:rPr>
          <w:sz w:val="28"/>
          <w:szCs w:val="28"/>
        </w:rPr>
        <w:t xml:space="preserve"> области, в целях реализации права граждан Российской Федерации на осуществление местного самоуправления посредством выступления с правотворческой инициативой.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1.2. </w:t>
      </w:r>
      <w:proofErr w:type="gramStart"/>
      <w:r w:rsidRPr="009A439E">
        <w:rPr>
          <w:sz w:val="28"/>
          <w:szCs w:val="28"/>
        </w:rPr>
        <w:t xml:space="preserve">Правотворческая инициатива граждан – внесение гражданами, проживающими в </w:t>
      </w:r>
      <w:proofErr w:type="spellStart"/>
      <w:r>
        <w:rPr>
          <w:sz w:val="28"/>
          <w:szCs w:val="28"/>
        </w:rPr>
        <w:t>Затеихинском</w:t>
      </w:r>
      <w:proofErr w:type="spellEnd"/>
      <w:r>
        <w:rPr>
          <w:sz w:val="28"/>
          <w:szCs w:val="28"/>
        </w:rPr>
        <w:t xml:space="preserve"> сельском поселения </w:t>
      </w:r>
      <w:r w:rsidRPr="009A439E">
        <w:rPr>
          <w:sz w:val="28"/>
          <w:szCs w:val="28"/>
        </w:rPr>
        <w:t xml:space="preserve">и обладающими избирательным правом, проектов муниципальных правовых актов в Совет </w:t>
      </w:r>
      <w:r>
        <w:rPr>
          <w:sz w:val="28"/>
          <w:szCs w:val="28"/>
        </w:rPr>
        <w:t>Затеихинского сельского поселения</w:t>
      </w:r>
      <w:r w:rsidRPr="009A439E">
        <w:rPr>
          <w:sz w:val="28"/>
          <w:szCs w:val="28"/>
        </w:rPr>
        <w:t xml:space="preserve"> и администрацию </w:t>
      </w:r>
      <w:r>
        <w:rPr>
          <w:sz w:val="28"/>
          <w:szCs w:val="28"/>
        </w:rPr>
        <w:t xml:space="preserve">Затеихинского сельского поселения </w:t>
      </w:r>
      <w:r w:rsidRPr="009A439E">
        <w:rPr>
          <w:sz w:val="28"/>
          <w:szCs w:val="28"/>
        </w:rPr>
        <w:t>(далее – органы местного самоуправления).</w:t>
      </w:r>
      <w:proofErr w:type="gramEnd"/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2. Порядок формирования инициативной группы по реализации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правотворческой инициативы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2.1. Формирование инициативной группы по реализации правотворческой инициативы (далее – инициативная группа) осуществляется на основе волеизъявления граждан путем внесения их личных данных в подписные листы.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Подписные листы изготавливаются по форме, установленной в </w:t>
      </w:r>
      <w:hyperlink r:id="rId11" w:history="1">
        <w:r w:rsidRPr="009A439E">
          <w:rPr>
            <w:sz w:val="28"/>
            <w:szCs w:val="28"/>
          </w:rPr>
          <w:t>приложении</w:t>
        </w:r>
      </w:hyperlink>
      <w:r w:rsidRPr="009A439E">
        <w:rPr>
          <w:sz w:val="28"/>
          <w:szCs w:val="28"/>
        </w:rPr>
        <w:t xml:space="preserve"> к настоящему Положению.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Минимальная численность инициативной группы составляет один процент от числа граждан, проживающих на </w:t>
      </w:r>
      <w:r>
        <w:rPr>
          <w:sz w:val="28"/>
          <w:szCs w:val="28"/>
        </w:rPr>
        <w:t>Затеихинского сельского поселения</w:t>
      </w:r>
      <w:r w:rsidRPr="009A439E">
        <w:rPr>
          <w:sz w:val="28"/>
          <w:szCs w:val="28"/>
        </w:rPr>
        <w:t xml:space="preserve"> и обладающих избирательным правом.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2.2. Гражданин собственноручно ставит свою подпись в подписном листе.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</w:t>
      </w:r>
      <w:r w:rsidRPr="009A439E">
        <w:rPr>
          <w:sz w:val="28"/>
          <w:szCs w:val="28"/>
        </w:rPr>
        <w:lastRenderedPageBreak/>
        <w:t>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3. Порядок внесения проекта нормативного правового акта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в соответствующий орган местного самоуправления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</w:t>
      </w:r>
      <w:r>
        <w:rPr>
          <w:sz w:val="28"/>
          <w:szCs w:val="28"/>
        </w:rPr>
        <w:t>сброшюрованы</w:t>
      </w:r>
      <w:r w:rsidRPr="009A439E">
        <w:rPr>
          <w:sz w:val="28"/>
          <w:szCs w:val="28"/>
        </w:rPr>
        <w:t xml:space="preserve"> в папки и пронумерованы.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9A439E">
        <w:rPr>
          <w:sz w:val="28"/>
          <w:szCs w:val="28"/>
        </w:rPr>
        <w:t>позднее</w:t>
      </w:r>
      <w:proofErr w:type="gramEnd"/>
      <w:r w:rsidRPr="009A439E">
        <w:rPr>
          <w:sz w:val="28"/>
          <w:szCs w:val="28"/>
        </w:rPr>
        <w:t xml:space="preserve"> чем за два дня до ее проведения.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3.4. Недостоверными подписями считаются: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а) подписи лиц, не обладающих активным избирательным правом на выборах, и подписи граждан, указавших в подписном листе сведения, не </w:t>
      </w:r>
      <w:r w:rsidRPr="009A439E">
        <w:rPr>
          <w:sz w:val="28"/>
          <w:szCs w:val="28"/>
        </w:rPr>
        <w:lastRenderedPageBreak/>
        <w:t>соответствующие действительности, - 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б) подписи граждан без указания каких-либо сведений, требуемых в соответствии с настоящим Положением;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 w:rsidRPr="009A439E">
        <w:rPr>
          <w:sz w:val="28"/>
          <w:szCs w:val="28"/>
        </w:rPr>
        <w:t>д</w:t>
      </w:r>
      <w:proofErr w:type="spellEnd"/>
      <w:r w:rsidRPr="009A439E">
        <w:rPr>
          <w:sz w:val="28"/>
          <w:szCs w:val="28"/>
        </w:rPr>
        <w:t>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 w:rsidRPr="009A439E">
        <w:rPr>
          <w:sz w:val="28"/>
          <w:szCs w:val="28"/>
        </w:rPr>
        <w:t>з</w:t>
      </w:r>
      <w:proofErr w:type="spellEnd"/>
      <w:r w:rsidRPr="009A439E">
        <w:rPr>
          <w:sz w:val="28"/>
          <w:szCs w:val="28"/>
        </w:rPr>
        <w:t>) все подписи в подписном листе, изготовленном с нарушением требований, установленных настоящим Положением.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3.5. </w:t>
      </w:r>
      <w:proofErr w:type="gramStart"/>
      <w:r w:rsidRPr="009A439E">
        <w:rPr>
          <w:sz w:val="28"/>
          <w:szCs w:val="28"/>
        </w:rPr>
        <w:t>В случаях выявления в результате проведенной проверки данных о применении принуждения при сборе подписей, обнаружения фактов фальсификации в подписных листах (более чем 5 процентов от проверяемых подписей), несоблюдения минимальной численности инициативной группы орган местного самоуправления не рассматривает проект муниципального правового акта, внесенный в порядке реализации правотворческой инициативы граждан, о чем письменно доводится до сведения внесшей его инициативной группы граждан, в</w:t>
      </w:r>
      <w:proofErr w:type="gramEnd"/>
      <w:r w:rsidRPr="009A439E">
        <w:rPr>
          <w:sz w:val="28"/>
          <w:szCs w:val="28"/>
        </w:rPr>
        <w:t xml:space="preserve"> </w:t>
      </w:r>
      <w:proofErr w:type="gramStart"/>
      <w:r w:rsidRPr="009A439E">
        <w:rPr>
          <w:sz w:val="28"/>
          <w:szCs w:val="28"/>
        </w:rPr>
        <w:t>лице</w:t>
      </w:r>
      <w:proofErr w:type="gramEnd"/>
      <w:r w:rsidRPr="009A439E">
        <w:rPr>
          <w:sz w:val="28"/>
          <w:szCs w:val="28"/>
        </w:rPr>
        <w:t xml:space="preserve"> ее  уполномоченных представителей, в течение 10 дней со дня принятия такого решения.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4. Агитация в поддержку правотворческой инициативы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lastRenderedPageBreak/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способами.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4.4. Расходы, связанные с проведением агитации, несет инициативная группа.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5. Рассмотрение правотворческой инициативы в органах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местного самоуправления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5.1. Внесенный в порядке правотворческой инициативы граждан в соответствии с требованиями настоящего Положения проект муниципального правового акта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5.2. Рассмотрение проекта решения Совета </w:t>
      </w:r>
      <w:r>
        <w:rPr>
          <w:sz w:val="28"/>
          <w:szCs w:val="28"/>
        </w:rPr>
        <w:t xml:space="preserve">Затеихинского сельского поселения </w:t>
      </w:r>
      <w:r w:rsidRPr="009A439E">
        <w:rPr>
          <w:sz w:val="28"/>
          <w:szCs w:val="28"/>
        </w:rPr>
        <w:t>проводится на его открытом заседании с участием уполномоченных представителей инициативной группы.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5.3. Проект муниципального правового акта, внесенный в администрацию </w:t>
      </w:r>
      <w:r>
        <w:rPr>
          <w:sz w:val="28"/>
          <w:szCs w:val="28"/>
        </w:rPr>
        <w:t>Затеихинского сельского поселения</w:t>
      </w:r>
      <w:r w:rsidRPr="009A439E">
        <w:rPr>
          <w:sz w:val="28"/>
          <w:szCs w:val="28"/>
        </w:rPr>
        <w:t xml:space="preserve">, рассматривается главой </w:t>
      </w:r>
      <w:r>
        <w:rPr>
          <w:sz w:val="28"/>
          <w:szCs w:val="28"/>
        </w:rPr>
        <w:t>Затеихинского сельского поселения</w:t>
      </w:r>
      <w:r w:rsidRPr="009A439E">
        <w:rPr>
          <w:sz w:val="28"/>
          <w:szCs w:val="28"/>
        </w:rPr>
        <w:t xml:space="preserve"> либо лицом, исполняющим его обязанности, с участием представителей инициативной группы.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граждан, </w:t>
      </w:r>
      <w:r>
        <w:rPr>
          <w:sz w:val="28"/>
          <w:szCs w:val="28"/>
        </w:rPr>
        <w:t xml:space="preserve">в лице ее </w:t>
      </w:r>
      <w:r w:rsidRPr="009A439E">
        <w:rPr>
          <w:sz w:val="28"/>
          <w:szCs w:val="28"/>
        </w:rPr>
        <w:t>уполномоченных представителей, в течение 10 дней со дня его принятия.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A439E">
        <w:rPr>
          <w:sz w:val="28"/>
          <w:szCs w:val="28"/>
        </w:rPr>
        <w:t xml:space="preserve">5.6. Принятые в данной сфере органами местного самоуправления решения могут быть обжалованы в установленном законом порядке. </w:t>
      </w: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  <w:rPr>
          <w:sz w:val="28"/>
          <w:szCs w:val="28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ind w:right="3"/>
        <w:rPr>
          <w:sz w:val="28"/>
          <w:szCs w:val="28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ind w:right="3"/>
        <w:rPr>
          <w:sz w:val="28"/>
          <w:szCs w:val="28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ind w:right="3"/>
        <w:rPr>
          <w:sz w:val="28"/>
          <w:szCs w:val="28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ind w:right="3"/>
        <w:rPr>
          <w:sz w:val="28"/>
          <w:szCs w:val="28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ind w:right="3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</w:p>
    <w:p w:rsidR="00D2109B" w:rsidRDefault="00D2109B" w:rsidP="00D2109B">
      <w:pPr>
        <w:widowControl w:val="0"/>
        <w:autoSpaceDE w:val="0"/>
        <w:autoSpaceDN w:val="0"/>
        <w:adjustRightInd w:val="0"/>
        <w:ind w:left="5672" w:right="3"/>
        <w:jc w:val="right"/>
      </w:pPr>
      <w:r w:rsidRPr="00773D8C">
        <w:t>Приложение</w:t>
      </w:r>
    </w:p>
    <w:p w:rsidR="00D2109B" w:rsidRDefault="00D2109B" w:rsidP="00D2109B">
      <w:pPr>
        <w:ind w:left="5665"/>
        <w:jc w:val="right"/>
      </w:pPr>
      <w:r>
        <w:t>к  Положению о порядке реализации правотворческой инициативы граждан</w:t>
      </w:r>
    </w:p>
    <w:p w:rsidR="00D2109B" w:rsidRPr="00773D8C" w:rsidRDefault="00D2109B" w:rsidP="00D2109B">
      <w:pPr>
        <w:ind w:left="5665"/>
        <w:jc w:val="right"/>
      </w:pPr>
      <w:r>
        <w:t xml:space="preserve">в </w:t>
      </w:r>
      <w:proofErr w:type="spellStart"/>
      <w:r>
        <w:t>Затеихинском</w:t>
      </w:r>
      <w:proofErr w:type="spellEnd"/>
      <w:r>
        <w:t xml:space="preserve"> сельском поселении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left="5940"/>
        <w:jc w:val="center"/>
        <w:rPr>
          <w:b/>
          <w:bCs/>
          <w:sz w:val="26"/>
          <w:szCs w:val="26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2109B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439E">
        <w:rPr>
          <w:b/>
          <w:bCs/>
          <w:sz w:val="26"/>
          <w:szCs w:val="26"/>
        </w:rPr>
        <w:t>ПОДПИСНОЙ ЛИСТ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tabs>
          <w:tab w:val="left" w:pos="5610"/>
          <w:tab w:val="left" w:pos="985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439E">
        <w:rPr>
          <w:sz w:val="26"/>
          <w:szCs w:val="26"/>
        </w:rPr>
        <w:t xml:space="preserve">Мы, нижеподписавшиеся, поддерживаем внесение </w:t>
      </w:r>
      <w:proofErr w:type="gramStart"/>
      <w:r w:rsidRPr="009A439E">
        <w:rPr>
          <w:sz w:val="26"/>
          <w:szCs w:val="26"/>
        </w:rPr>
        <w:t>в</w:t>
      </w:r>
      <w:proofErr w:type="gramEnd"/>
      <w:r w:rsidRPr="009A439E">
        <w:rPr>
          <w:sz w:val="26"/>
          <w:szCs w:val="26"/>
        </w:rPr>
        <w:t xml:space="preserve"> </w:t>
      </w:r>
    </w:p>
    <w:p w:rsidR="00D2109B" w:rsidRPr="009A439E" w:rsidRDefault="00D2109B" w:rsidP="00D2109B">
      <w:pPr>
        <w:widowControl w:val="0"/>
        <w:pBdr>
          <w:top w:val="single" w:sz="4" w:space="1" w:color="auto"/>
        </w:pBdr>
        <w:tabs>
          <w:tab w:val="left" w:pos="5387"/>
          <w:tab w:val="left" w:pos="9854"/>
        </w:tabs>
        <w:autoSpaceDE w:val="0"/>
        <w:autoSpaceDN w:val="0"/>
        <w:adjustRightInd w:val="0"/>
        <w:ind w:left="5443"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9A439E">
        <w:rPr>
          <w:sz w:val="18"/>
          <w:szCs w:val="18"/>
        </w:rPr>
        <w:t>(наименование органа местного самоуправления)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tabs>
          <w:tab w:val="left" w:pos="6487"/>
          <w:tab w:val="left" w:pos="985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439E">
        <w:rPr>
          <w:sz w:val="26"/>
          <w:szCs w:val="26"/>
        </w:rPr>
        <w:t xml:space="preserve">в порядке реализации правотворческой инициативы граждан </w:t>
      </w:r>
    </w:p>
    <w:p w:rsidR="00D2109B" w:rsidRPr="009A439E" w:rsidRDefault="00D2109B" w:rsidP="00D2109B">
      <w:pPr>
        <w:widowControl w:val="0"/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autoSpaceDE w:val="0"/>
        <w:autoSpaceDN w:val="0"/>
        <w:adjustRightInd w:val="0"/>
        <w:ind w:left="6350"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9A439E">
        <w:rPr>
          <w:sz w:val="18"/>
          <w:szCs w:val="18"/>
        </w:rPr>
        <w:t>(наименование правового акта)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135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728"/>
        <w:gridCol w:w="1843"/>
        <w:gridCol w:w="1843"/>
        <w:gridCol w:w="1984"/>
        <w:gridCol w:w="2169"/>
      </w:tblGrid>
      <w:tr w:rsidR="00D2109B" w:rsidRPr="009A439E" w:rsidTr="004964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№</w:t>
            </w:r>
          </w:p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A43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A439E">
              <w:rPr>
                <w:sz w:val="26"/>
                <w:szCs w:val="26"/>
              </w:rPr>
              <w:t>/</w:t>
            </w:r>
            <w:proofErr w:type="spellStart"/>
            <w:r w:rsidRPr="009A43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Фамилия,</w:t>
            </w:r>
          </w:p>
          <w:p w:rsidR="00D2109B" w:rsidRPr="009A439E" w:rsidRDefault="00D2109B" w:rsidP="00496498">
            <w:pPr>
              <w:widowControl w:val="0"/>
              <w:tabs>
                <w:tab w:val="left" w:pos="240"/>
                <w:tab w:val="center" w:pos="916"/>
              </w:tabs>
              <w:autoSpaceDE w:val="0"/>
              <w:autoSpaceDN w:val="0"/>
              <w:adjustRightInd w:val="0"/>
              <w:ind w:firstLine="45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имя,</w:t>
            </w:r>
          </w:p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Год рождения</w:t>
            </w:r>
          </w:p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6"/>
                <w:szCs w:val="26"/>
              </w:rPr>
            </w:pPr>
            <w:proofErr w:type="gramStart"/>
            <w:r w:rsidRPr="009A439E">
              <w:rPr>
                <w:sz w:val="26"/>
                <w:szCs w:val="26"/>
              </w:rPr>
              <w:t>(в возрасте</w:t>
            </w:r>
            <w:proofErr w:type="gramEnd"/>
          </w:p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sz w:val="26"/>
                <w:szCs w:val="26"/>
              </w:rPr>
            </w:pPr>
            <w:proofErr w:type="gramStart"/>
            <w:r w:rsidRPr="009A439E">
              <w:rPr>
                <w:sz w:val="26"/>
                <w:szCs w:val="26"/>
              </w:rPr>
              <w:t>18 лет - день и месяц рождения)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Данные</w:t>
            </w:r>
          </w:p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паспорта или заменяющего</w:t>
            </w:r>
          </w:p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его документа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Подпись</w:t>
            </w:r>
          </w:p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39E">
              <w:rPr>
                <w:sz w:val="26"/>
                <w:szCs w:val="26"/>
              </w:rPr>
              <w:t>и дата её внесения</w:t>
            </w:r>
          </w:p>
        </w:tc>
      </w:tr>
      <w:tr w:rsidR="00D2109B" w:rsidRPr="009A439E" w:rsidTr="0049649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D2109B" w:rsidRPr="009A439E" w:rsidTr="0049649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D2109B" w:rsidRPr="009A439E" w:rsidTr="0049649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09B" w:rsidRPr="009A439E" w:rsidRDefault="00D2109B" w:rsidP="004964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</w:tbl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tabs>
          <w:tab w:val="left" w:pos="3510"/>
          <w:tab w:val="left" w:pos="985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A439E">
        <w:rPr>
          <w:sz w:val="26"/>
          <w:szCs w:val="26"/>
        </w:rPr>
        <w:t xml:space="preserve">Подписной лист удостоверяю: </w:t>
      </w:r>
    </w:p>
    <w:p w:rsidR="00D2109B" w:rsidRPr="009A439E" w:rsidRDefault="00D2109B" w:rsidP="00D2109B">
      <w:pPr>
        <w:widowControl w:val="0"/>
        <w:pBdr>
          <w:top w:val="single" w:sz="4" w:space="1" w:color="auto"/>
        </w:pBdr>
        <w:tabs>
          <w:tab w:val="left" w:pos="3510"/>
          <w:tab w:val="left" w:pos="9854"/>
        </w:tabs>
        <w:autoSpaceDE w:val="0"/>
        <w:autoSpaceDN w:val="0"/>
        <w:adjustRightInd w:val="0"/>
        <w:ind w:left="3175"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left="3119" w:firstLine="720"/>
        <w:jc w:val="center"/>
        <w:rPr>
          <w:sz w:val="18"/>
          <w:szCs w:val="18"/>
        </w:rPr>
      </w:pPr>
      <w:proofErr w:type="gramStart"/>
      <w:r w:rsidRPr="009A439E">
        <w:rPr>
          <w:sz w:val="18"/>
          <w:szCs w:val="18"/>
        </w:rPr>
        <w:t>(фамилия, имя, отчество, адрес места жительства,</w:t>
      </w:r>
      <w:proofErr w:type="gramEnd"/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9A439E">
        <w:rPr>
          <w:sz w:val="18"/>
          <w:szCs w:val="18"/>
        </w:rPr>
        <w:t>серия и номер паспорта или заменяющего его документа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9A439E">
        <w:rPr>
          <w:sz w:val="18"/>
          <w:szCs w:val="18"/>
        </w:rPr>
        <w:t>лица, собиравшего подписи)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2109B" w:rsidRPr="009A439E" w:rsidRDefault="00D2109B" w:rsidP="00D2109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right="7228"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20"/>
        <w:jc w:val="both"/>
        <w:rPr>
          <w:sz w:val="2"/>
          <w:szCs w:val="2"/>
        </w:rPr>
      </w:pP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right="72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(подпись и </w:t>
      </w:r>
      <w:r w:rsidRPr="009A439E">
        <w:rPr>
          <w:sz w:val="18"/>
          <w:szCs w:val="18"/>
        </w:rPr>
        <w:t>дата)</w:t>
      </w:r>
    </w:p>
    <w:p w:rsidR="00D2109B" w:rsidRPr="009A439E" w:rsidRDefault="00D2109B" w:rsidP="00D2109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D2109B" w:rsidRDefault="00D2109B" w:rsidP="00D210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464" w:type="dxa"/>
        <w:tblLook w:val="04A0"/>
      </w:tblPr>
      <w:tblGrid>
        <w:gridCol w:w="3652"/>
        <w:gridCol w:w="2693"/>
        <w:gridCol w:w="3119"/>
      </w:tblGrid>
      <w:tr w:rsidR="00D2109B" w:rsidTr="00496498">
        <w:tc>
          <w:tcPr>
            <w:tcW w:w="3652" w:type="dxa"/>
          </w:tcPr>
          <w:p w:rsidR="00D2109B" w:rsidRDefault="00D2109B" w:rsidP="00496498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Затеихинского сельского поселения</w:t>
            </w:r>
          </w:p>
        </w:tc>
        <w:tc>
          <w:tcPr>
            <w:tcW w:w="2693" w:type="dxa"/>
          </w:tcPr>
          <w:p w:rsidR="00D2109B" w:rsidRDefault="00D2109B" w:rsidP="00496498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2109B" w:rsidRDefault="00D2109B" w:rsidP="00496498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</w:tbl>
    <w:p w:rsidR="00D2109B" w:rsidRPr="009A439E" w:rsidRDefault="00D2109B" w:rsidP="00D2109B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D2109B" w:rsidRPr="009A439E" w:rsidSect="007B6E88">
          <w:headerReference w:type="default" r:id="rId12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D2109B" w:rsidRDefault="00D2109B" w:rsidP="00366AAB">
      <w:pPr>
        <w:rPr>
          <w:sz w:val="26"/>
        </w:rPr>
      </w:pPr>
    </w:p>
    <w:sectPr w:rsidR="00D2109B" w:rsidSect="00D2109B">
      <w:pgSz w:w="11906" w:h="16838"/>
      <w:pgMar w:top="0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37" w:rsidRDefault="002B5737" w:rsidP="006E247A">
      <w:r>
        <w:separator/>
      </w:r>
    </w:p>
  </w:endnote>
  <w:endnote w:type="continuationSeparator" w:id="0">
    <w:p w:rsidR="002B5737" w:rsidRDefault="002B5737" w:rsidP="006E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37" w:rsidRDefault="002B5737" w:rsidP="006E247A">
      <w:r>
        <w:separator/>
      </w:r>
    </w:p>
  </w:footnote>
  <w:footnote w:type="continuationSeparator" w:id="0">
    <w:p w:rsidR="002B5737" w:rsidRDefault="002B5737" w:rsidP="006E2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9E" w:rsidRPr="003031FC" w:rsidRDefault="002B5737" w:rsidP="00CF0A8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81288340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59AD1846"/>
    <w:multiLevelType w:val="hybridMultilevel"/>
    <w:tmpl w:val="302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651E"/>
    <w:multiLevelType w:val="hybridMultilevel"/>
    <w:tmpl w:val="29D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E16"/>
    <w:rsid w:val="00024E16"/>
    <w:rsid w:val="002509C3"/>
    <w:rsid w:val="00271A58"/>
    <w:rsid w:val="002B5737"/>
    <w:rsid w:val="002D6FD7"/>
    <w:rsid w:val="00366AAB"/>
    <w:rsid w:val="003B2B38"/>
    <w:rsid w:val="0045628A"/>
    <w:rsid w:val="00481FBF"/>
    <w:rsid w:val="004A277B"/>
    <w:rsid w:val="00572D45"/>
    <w:rsid w:val="00581204"/>
    <w:rsid w:val="00622058"/>
    <w:rsid w:val="00660966"/>
    <w:rsid w:val="006E247A"/>
    <w:rsid w:val="0071439C"/>
    <w:rsid w:val="00727938"/>
    <w:rsid w:val="007A58DC"/>
    <w:rsid w:val="007D5ECB"/>
    <w:rsid w:val="00831BB5"/>
    <w:rsid w:val="009909A3"/>
    <w:rsid w:val="00A250C2"/>
    <w:rsid w:val="00AC3880"/>
    <w:rsid w:val="00B042C6"/>
    <w:rsid w:val="00BA0465"/>
    <w:rsid w:val="00C46C0C"/>
    <w:rsid w:val="00CD192F"/>
    <w:rsid w:val="00D030B5"/>
    <w:rsid w:val="00D0414E"/>
    <w:rsid w:val="00D2109B"/>
    <w:rsid w:val="00D33F25"/>
    <w:rsid w:val="00D56947"/>
    <w:rsid w:val="00DF5D0B"/>
    <w:rsid w:val="00E62BE8"/>
    <w:rsid w:val="00EA0476"/>
    <w:rsid w:val="00F23EFB"/>
    <w:rsid w:val="00F75558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E16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24E16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16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4E16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24E1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24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024E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2D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2109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210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12527;fld=134;dst=1000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12527;fld=134;dst=1000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8654;fld=134;dst=1043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2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8BD9-BED5-43EB-8C75-CFE81158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2018-04-27T08:46:00Z</cp:lastPrinted>
  <dcterms:created xsi:type="dcterms:W3CDTF">2018-04-23T08:07:00Z</dcterms:created>
  <dcterms:modified xsi:type="dcterms:W3CDTF">2018-04-27T08:46:00Z</dcterms:modified>
</cp:coreProperties>
</file>