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1" w:rsidRPr="004369CE" w:rsidRDefault="00012231" w:rsidP="00012231">
      <w:pPr>
        <w:pStyle w:val="Standard"/>
        <w:rPr>
          <w:rFonts w:cs="Times New Roman"/>
          <w:b/>
          <w:bCs/>
        </w:rPr>
      </w:pPr>
    </w:p>
    <w:p w:rsidR="00012231" w:rsidRPr="004369CE" w:rsidRDefault="004369CE" w:rsidP="00012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B61AC7">
        <w:rPr>
          <w:rFonts w:ascii="Times New Roman" w:hAnsi="Times New Roman"/>
          <w:b/>
          <w:bCs/>
          <w:sz w:val="24"/>
          <w:szCs w:val="24"/>
        </w:rPr>
        <w:t xml:space="preserve">Затеихинского </w:t>
      </w:r>
      <w:r w:rsidR="00012231" w:rsidRPr="004369C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012231" w:rsidRPr="004369CE" w:rsidRDefault="00012231" w:rsidP="004369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69CE">
        <w:rPr>
          <w:rFonts w:ascii="Times New Roman" w:hAnsi="Times New Roman"/>
          <w:b/>
          <w:bCs/>
          <w:sz w:val="24"/>
          <w:szCs w:val="24"/>
        </w:rPr>
        <w:t>Пучежского муниципального района</w:t>
      </w:r>
      <w:r w:rsidR="004369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69CE">
        <w:rPr>
          <w:rFonts w:ascii="Times New Roman" w:hAnsi="Times New Roman"/>
          <w:b/>
          <w:bCs/>
          <w:sz w:val="24"/>
          <w:szCs w:val="24"/>
        </w:rPr>
        <w:t>Ивановской области</w:t>
      </w:r>
    </w:p>
    <w:p w:rsidR="00012231" w:rsidRPr="004369CE" w:rsidRDefault="00012231" w:rsidP="00012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2231" w:rsidRDefault="00012231" w:rsidP="000122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69C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61AC7" w:rsidRDefault="00B61AC7" w:rsidP="000122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AC7" w:rsidRPr="00B61AC7" w:rsidRDefault="00B61AC7" w:rsidP="00012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AC7">
        <w:rPr>
          <w:rFonts w:ascii="Times New Roman" w:hAnsi="Times New Roman"/>
          <w:b/>
          <w:bCs/>
          <w:sz w:val="24"/>
          <w:szCs w:val="24"/>
        </w:rPr>
        <w:t xml:space="preserve">от  </w:t>
      </w:r>
      <w:r w:rsidR="00B41A39">
        <w:rPr>
          <w:rFonts w:ascii="Times New Roman" w:hAnsi="Times New Roman"/>
          <w:b/>
          <w:bCs/>
          <w:sz w:val="24"/>
          <w:szCs w:val="24"/>
        </w:rPr>
        <w:t xml:space="preserve">22.08.2020 г. </w:t>
      </w:r>
      <w:r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B41A39">
        <w:rPr>
          <w:rFonts w:ascii="Times New Roman" w:hAnsi="Times New Roman"/>
          <w:b/>
          <w:bCs/>
          <w:sz w:val="24"/>
          <w:szCs w:val="24"/>
        </w:rPr>
        <w:t xml:space="preserve"> 24-п</w:t>
      </w:r>
    </w:p>
    <w:p w:rsidR="00012231" w:rsidRPr="004369CE" w:rsidRDefault="00B61AC7" w:rsidP="00012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атеиха</w:t>
      </w:r>
    </w:p>
    <w:p w:rsidR="00012231" w:rsidRPr="004369CE" w:rsidRDefault="00012231" w:rsidP="000122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0339" w:rsidRPr="004369CE" w:rsidRDefault="00740339" w:rsidP="00740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A39" w:rsidRDefault="00740339" w:rsidP="004369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Об утверждении Порядка проведения мониторинга</w:t>
      </w:r>
      <w:r w:rsidR="004369CE" w:rsidRPr="004369CE">
        <w:rPr>
          <w:rFonts w:ascii="Times New Roman" w:hAnsi="Times New Roman"/>
          <w:b/>
          <w:sz w:val="24"/>
          <w:szCs w:val="24"/>
        </w:rPr>
        <w:t xml:space="preserve"> </w:t>
      </w:r>
      <w:r w:rsidRPr="004369CE">
        <w:rPr>
          <w:rFonts w:ascii="Times New Roman" w:hAnsi="Times New Roman"/>
          <w:b/>
          <w:sz w:val="24"/>
          <w:szCs w:val="24"/>
        </w:rPr>
        <w:t xml:space="preserve">качества финансового </w:t>
      </w:r>
    </w:p>
    <w:p w:rsidR="00740339" w:rsidRPr="004369CE" w:rsidRDefault="00740339" w:rsidP="004369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менед</w:t>
      </w:r>
      <w:r w:rsidRPr="004369CE">
        <w:rPr>
          <w:rFonts w:ascii="Times New Roman" w:hAnsi="Times New Roman"/>
          <w:b/>
          <w:sz w:val="24"/>
          <w:szCs w:val="24"/>
        </w:rPr>
        <w:t>ж</w:t>
      </w:r>
      <w:r w:rsidRPr="004369CE">
        <w:rPr>
          <w:rFonts w:ascii="Times New Roman" w:hAnsi="Times New Roman"/>
          <w:b/>
          <w:sz w:val="24"/>
          <w:szCs w:val="24"/>
        </w:rPr>
        <w:t>мента, осуществляемого</w:t>
      </w:r>
      <w:r w:rsidR="004369CE" w:rsidRPr="004369CE">
        <w:rPr>
          <w:rFonts w:ascii="Times New Roman" w:hAnsi="Times New Roman"/>
          <w:b/>
          <w:sz w:val="24"/>
          <w:szCs w:val="24"/>
        </w:rPr>
        <w:t xml:space="preserve"> </w:t>
      </w:r>
      <w:r w:rsidRPr="004369CE">
        <w:rPr>
          <w:rFonts w:ascii="Times New Roman" w:hAnsi="Times New Roman"/>
          <w:b/>
          <w:sz w:val="24"/>
          <w:szCs w:val="24"/>
        </w:rPr>
        <w:t>главными распорядителями средств бюджета</w:t>
      </w:r>
    </w:p>
    <w:p w:rsidR="00740339" w:rsidRPr="004369CE" w:rsidRDefault="00B61AC7" w:rsidP="004369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Затеихинского </w:t>
      </w:r>
      <w:r w:rsidR="00A04C4E" w:rsidRPr="004369C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40339" w:rsidRPr="004369CE" w:rsidRDefault="00740339" w:rsidP="007403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0339" w:rsidRPr="004369CE" w:rsidRDefault="00740339" w:rsidP="00740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69CE" w:rsidRDefault="00740339" w:rsidP="004369C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В соответствии со статьей  160.2-1 Бюджетного кодекса Российской Федерации и в целях повышения эффективности расходов  бюджета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A04C4E" w:rsidRPr="004369C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369CE">
        <w:rPr>
          <w:rFonts w:ascii="Times New Roman" w:hAnsi="Times New Roman"/>
          <w:sz w:val="24"/>
          <w:szCs w:val="24"/>
        </w:rPr>
        <w:t>, качества бюджетного планирования и управления средствами местного бюджета поселения главными распорядителями средств местного бюджета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A04C4E" w:rsidRPr="004369C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369CE" w:rsidRDefault="004369CE" w:rsidP="004369C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0339" w:rsidRPr="004369CE" w:rsidRDefault="00B61AC7" w:rsidP="00B61AC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740339" w:rsidRPr="004369CE">
        <w:rPr>
          <w:rFonts w:ascii="Times New Roman" w:hAnsi="Times New Roman"/>
          <w:sz w:val="24"/>
          <w:szCs w:val="24"/>
        </w:rPr>
        <w:t>:</w:t>
      </w:r>
    </w:p>
    <w:p w:rsidR="00740339" w:rsidRPr="004369CE" w:rsidRDefault="00740339" w:rsidP="00436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40339" w:rsidRPr="004369CE" w:rsidRDefault="00740339" w:rsidP="004369CE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 xml:space="preserve">Утвердить  Порядок проведения мониторинга качества финансового </w:t>
      </w:r>
      <w:r w:rsidR="00B41A39">
        <w:rPr>
          <w:rFonts w:ascii="Times New Roman" w:hAnsi="Times New Roman"/>
          <w:sz w:val="24"/>
          <w:szCs w:val="24"/>
        </w:rPr>
        <w:t xml:space="preserve">  </w:t>
      </w:r>
      <w:r w:rsidRPr="004369CE">
        <w:rPr>
          <w:rFonts w:ascii="Times New Roman" w:hAnsi="Times New Roman"/>
          <w:sz w:val="24"/>
          <w:szCs w:val="24"/>
        </w:rPr>
        <w:t>менед</w:t>
      </w:r>
      <w:r w:rsidRPr="004369CE">
        <w:rPr>
          <w:rFonts w:ascii="Times New Roman" w:hAnsi="Times New Roman"/>
          <w:sz w:val="24"/>
          <w:szCs w:val="24"/>
        </w:rPr>
        <w:t>ж</w:t>
      </w:r>
      <w:r w:rsidRPr="004369CE">
        <w:rPr>
          <w:rFonts w:ascii="Times New Roman" w:hAnsi="Times New Roman"/>
          <w:sz w:val="24"/>
          <w:szCs w:val="24"/>
        </w:rPr>
        <w:t xml:space="preserve">мента, осуществляемого главными распорядителями средств бюджета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="00A04C4E" w:rsidRPr="004369C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369CE">
        <w:rPr>
          <w:rFonts w:ascii="Times New Roman" w:hAnsi="Times New Roman"/>
          <w:sz w:val="24"/>
          <w:szCs w:val="24"/>
        </w:rPr>
        <w:t>согласно приложению.</w:t>
      </w:r>
    </w:p>
    <w:p w:rsidR="00740339" w:rsidRPr="004369CE" w:rsidRDefault="00740339" w:rsidP="007403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12231" w:rsidRPr="004369CE" w:rsidRDefault="004369CE" w:rsidP="004369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</w:t>
      </w:r>
      <w:r w:rsidR="00012231" w:rsidRPr="004369CE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подписания, подлежит размещ</w:t>
      </w:r>
      <w:r w:rsidR="00012231" w:rsidRPr="004369CE">
        <w:rPr>
          <w:rFonts w:ascii="Times New Roman" w:hAnsi="Times New Roman"/>
          <w:sz w:val="24"/>
          <w:szCs w:val="24"/>
        </w:rPr>
        <w:t>е</w:t>
      </w:r>
      <w:r w:rsidR="00012231" w:rsidRPr="004369CE">
        <w:rPr>
          <w:rFonts w:ascii="Times New Roman" w:hAnsi="Times New Roman"/>
          <w:sz w:val="24"/>
          <w:szCs w:val="24"/>
        </w:rPr>
        <w:t>нию на сай</w:t>
      </w:r>
      <w:r>
        <w:rPr>
          <w:rFonts w:ascii="Times New Roman" w:hAnsi="Times New Roman"/>
          <w:sz w:val="24"/>
          <w:szCs w:val="24"/>
        </w:rPr>
        <w:t xml:space="preserve">те администрации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012231" w:rsidRPr="004369C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0339" w:rsidRPr="004369CE" w:rsidRDefault="00740339" w:rsidP="00012231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40339" w:rsidRPr="004369CE" w:rsidRDefault="00740339" w:rsidP="00740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339" w:rsidRPr="004369CE" w:rsidRDefault="00740339" w:rsidP="00740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339" w:rsidRPr="004369CE" w:rsidRDefault="00740339" w:rsidP="00740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339" w:rsidRPr="004369CE" w:rsidRDefault="00740339" w:rsidP="0074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 xml:space="preserve">Глава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A04C4E" w:rsidRPr="004369C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369CE">
        <w:rPr>
          <w:rFonts w:ascii="Times New Roman" w:hAnsi="Times New Roman"/>
          <w:sz w:val="24"/>
          <w:szCs w:val="24"/>
        </w:rPr>
        <w:tab/>
        <w:t xml:space="preserve">         </w:t>
      </w:r>
      <w:r w:rsidR="00B61AC7">
        <w:rPr>
          <w:rFonts w:ascii="Times New Roman" w:hAnsi="Times New Roman"/>
          <w:sz w:val="24"/>
          <w:szCs w:val="24"/>
        </w:rPr>
        <w:tab/>
      </w:r>
      <w:r w:rsidR="00B61AC7">
        <w:rPr>
          <w:rFonts w:ascii="Times New Roman" w:hAnsi="Times New Roman"/>
          <w:sz w:val="24"/>
          <w:szCs w:val="24"/>
        </w:rPr>
        <w:tab/>
      </w:r>
      <w:r w:rsidR="00B61AC7">
        <w:rPr>
          <w:rFonts w:ascii="Times New Roman" w:hAnsi="Times New Roman"/>
          <w:sz w:val="24"/>
          <w:szCs w:val="24"/>
        </w:rPr>
        <w:tab/>
        <w:t>Н.К.Таничев</w:t>
      </w:r>
      <w:r w:rsidR="004369CE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9CE" w:rsidRDefault="004369CE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1AC7" w:rsidRDefault="00B61AC7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1AC7" w:rsidRDefault="00B61AC7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1AC7" w:rsidRDefault="00B61AC7" w:rsidP="0001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1AC7" w:rsidRPr="00B61AC7" w:rsidRDefault="00027D65" w:rsidP="00012231">
      <w:pPr>
        <w:spacing w:after="0" w:line="240" w:lineRule="auto"/>
        <w:jc w:val="right"/>
        <w:rPr>
          <w:rFonts w:ascii="Times New Roman" w:hAnsi="Times New Roman"/>
        </w:rPr>
      </w:pPr>
      <w:r w:rsidRPr="00B61AC7">
        <w:rPr>
          <w:rFonts w:ascii="Times New Roman" w:hAnsi="Times New Roman"/>
        </w:rPr>
        <w:lastRenderedPageBreak/>
        <w:t xml:space="preserve">Приложение </w:t>
      </w:r>
    </w:p>
    <w:p w:rsidR="00027D65" w:rsidRPr="00B61AC7" w:rsidRDefault="00B61AC7" w:rsidP="00B61AC7">
      <w:pPr>
        <w:spacing w:after="0" w:line="240" w:lineRule="auto"/>
        <w:jc w:val="right"/>
        <w:rPr>
          <w:rFonts w:ascii="Times New Roman" w:hAnsi="Times New Roman"/>
        </w:rPr>
      </w:pPr>
      <w:r w:rsidRPr="00B61AC7">
        <w:rPr>
          <w:rFonts w:ascii="Times New Roman" w:hAnsi="Times New Roman"/>
        </w:rPr>
        <w:t xml:space="preserve"> к </w:t>
      </w:r>
      <w:r w:rsidR="00027D65" w:rsidRPr="00B61AC7">
        <w:rPr>
          <w:rFonts w:ascii="Times New Roman" w:hAnsi="Times New Roman"/>
        </w:rPr>
        <w:t xml:space="preserve">постановлению администрации </w:t>
      </w:r>
    </w:p>
    <w:p w:rsidR="00027D65" w:rsidRPr="00B61AC7" w:rsidRDefault="00B61AC7" w:rsidP="00B61AC7">
      <w:pPr>
        <w:spacing w:after="0" w:line="240" w:lineRule="auto"/>
        <w:ind w:left="5670"/>
        <w:rPr>
          <w:rFonts w:ascii="Times New Roman" w:hAnsi="Times New Roman"/>
        </w:rPr>
      </w:pPr>
      <w:r w:rsidRPr="00B61AC7">
        <w:rPr>
          <w:rFonts w:ascii="Times New Roman" w:hAnsi="Times New Roman"/>
        </w:rPr>
        <w:t xml:space="preserve">Затеихинского </w:t>
      </w:r>
      <w:r w:rsidR="004369CE" w:rsidRPr="00B61AC7">
        <w:rPr>
          <w:rFonts w:ascii="Times New Roman" w:hAnsi="Times New Roman"/>
        </w:rPr>
        <w:t xml:space="preserve"> </w:t>
      </w:r>
      <w:r w:rsidR="00027D65" w:rsidRPr="00B61AC7">
        <w:rPr>
          <w:rFonts w:ascii="Times New Roman" w:hAnsi="Times New Roman"/>
        </w:rPr>
        <w:t xml:space="preserve">сельского </w:t>
      </w:r>
      <w:r>
        <w:rPr>
          <w:rFonts w:ascii="Times New Roman" w:hAnsi="Times New Roman"/>
        </w:rPr>
        <w:t xml:space="preserve"> </w:t>
      </w:r>
      <w:r w:rsidR="00027D65" w:rsidRPr="004369CE">
        <w:rPr>
          <w:rFonts w:ascii="Times New Roman" w:hAnsi="Times New Roman"/>
          <w:sz w:val="24"/>
          <w:szCs w:val="24"/>
        </w:rPr>
        <w:t>посел</w:t>
      </w:r>
      <w:r>
        <w:rPr>
          <w:rFonts w:ascii="Times New Roman" w:hAnsi="Times New Roman"/>
          <w:sz w:val="24"/>
          <w:szCs w:val="24"/>
        </w:rPr>
        <w:t>е</w:t>
      </w:r>
      <w:r w:rsidR="00027D65" w:rsidRPr="004369CE">
        <w:rPr>
          <w:rFonts w:ascii="Times New Roman" w:hAnsi="Times New Roman"/>
          <w:sz w:val="24"/>
          <w:szCs w:val="24"/>
        </w:rPr>
        <w:t>ния</w:t>
      </w:r>
    </w:p>
    <w:p w:rsidR="004369CE" w:rsidRPr="004369CE" w:rsidRDefault="00B41A39" w:rsidP="00027D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22.08. 2020 № 2</w:t>
      </w:r>
      <w:r w:rsidR="004369CE">
        <w:rPr>
          <w:rFonts w:ascii="Times New Roman" w:hAnsi="Times New Roman"/>
          <w:sz w:val="24"/>
          <w:szCs w:val="24"/>
        </w:rPr>
        <w:t>4-п</w:t>
      </w:r>
    </w:p>
    <w:p w:rsidR="00027D65" w:rsidRPr="004369CE" w:rsidRDefault="00027D65" w:rsidP="00027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ПОРЯДОК</w:t>
      </w:r>
    </w:p>
    <w:p w:rsidR="00027D65" w:rsidRPr="004369CE" w:rsidRDefault="00027D65" w:rsidP="00012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027D65" w:rsidRPr="004369CE" w:rsidRDefault="00027D65" w:rsidP="00012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027D65" w:rsidRPr="004369CE" w:rsidRDefault="00027D65" w:rsidP="00436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средств бюджета</w:t>
      </w:r>
      <w:r w:rsidR="004369CE">
        <w:rPr>
          <w:rFonts w:ascii="Times New Roman" w:hAnsi="Times New Roman"/>
          <w:b/>
          <w:sz w:val="24"/>
          <w:szCs w:val="24"/>
        </w:rPr>
        <w:t xml:space="preserve"> </w:t>
      </w:r>
      <w:r w:rsidR="00B61AC7">
        <w:rPr>
          <w:rFonts w:ascii="Times New Roman" w:hAnsi="Times New Roman"/>
          <w:b/>
          <w:sz w:val="24"/>
          <w:szCs w:val="24"/>
        </w:rPr>
        <w:t xml:space="preserve">Затеихинского </w:t>
      </w:r>
      <w:r w:rsidR="004369CE">
        <w:rPr>
          <w:rFonts w:ascii="Times New Roman" w:hAnsi="Times New Roman"/>
          <w:b/>
          <w:sz w:val="24"/>
          <w:szCs w:val="24"/>
        </w:rPr>
        <w:t xml:space="preserve"> </w:t>
      </w:r>
      <w:r w:rsidRPr="004369CE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27D65" w:rsidRPr="004369CE" w:rsidRDefault="00027D65" w:rsidP="00012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27D65" w:rsidRPr="004369CE" w:rsidRDefault="00027D65" w:rsidP="00027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27D65" w:rsidRPr="004369CE" w:rsidRDefault="00027D65" w:rsidP="00027D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Общие положения</w:t>
      </w:r>
    </w:p>
    <w:p w:rsidR="00027D65" w:rsidRPr="004369CE" w:rsidRDefault="00027D65" w:rsidP="00027D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69CE">
        <w:rPr>
          <w:rFonts w:ascii="Times New Roman" w:hAnsi="Times New Roman"/>
          <w:sz w:val="24"/>
          <w:szCs w:val="24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Pr="004369CE">
        <w:rPr>
          <w:rFonts w:ascii="Times New Roman" w:hAnsi="Times New Roman"/>
          <w:sz w:val="24"/>
          <w:szCs w:val="24"/>
        </w:rPr>
        <w:t>сельского поселения (далее – мониторинг), как анализ и оценку совокупности процессов и процедур, обеспечивающих эффективность и результ</w:t>
      </w:r>
      <w:r w:rsidRPr="004369CE">
        <w:rPr>
          <w:rFonts w:ascii="Times New Roman" w:hAnsi="Times New Roman"/>
          <w:sz w:val="24"/>
          <w:szCs w:val="24"/>
        </w:rPr>
        <w:t>а</w:t>
      </w:r>
      <w:r w:rsidRPr="004369CE">
        <w:rPr>
          <w:rFonts w:ascii="Times New Roman" w:hAnsi="Times New Roman"/>
          <w:sz w:val="24"/>
          <w:szCs w:val="24"/>
        </w:rPr>
        <w:t>тивность составления и исполнения бюджета, составления бюджетной отчётности и вед</w:t>
      </w:r>
      <w:r w:rsidRPr="004369CE">
        <w:rPr>
          <w:rFonts w:ascii="Times New Roman" w:hAnsi="Times New Roman"/>
          <w:sz w:val="24"/>
          <w:szCs w:val="24"/>
        </w:rPr>
        <w:t>е</w:t>
      </w:r>
      <w:r w:rsidRPr="004369CE">
        <w:rPr>
          <w:rFonts w:ascii="Times New Roman" w:hAnsi="Times New Roman"/>
          <w:sz w:val="24"/>
          <w:szCs w:val="24"/>
        </w:rPr>
        <w:t>ния бюджетного учёта, а также подготовку и организацию осуществления мер, напра</w:t>
      </w:r>
      <w:r w:rsidRPr="004369CE">
        <w:rPr>
          <w:rFonts w:ascii="Times New Roman" w:hAnsi="Times New Roman"/>
          <w:sz w:val="24"/>
          <w:szCs w:val="24"/>
        </w:rPr>
        <w:t>в</w:t>
      </w:r>
      <w:r w:rsidRPr="004369CE">
        <w:rPr>
          <w:rFonts w:ascii="Times New Roman" w:hAnsi="Times New Roman"/>
          <w:sz w:val="24"/>
          <w:szCs w:val="24"/>
        </w:rPr>
        <w:t>ленных на повышение результативности (эффективности и экономности) использования бюджетных</w:t>
      </w:r>
      <w:proofErr w:type="gramEnd"/>
      <w:r w:rsidRPr="004369CE">
        <w:rPr>
          <w:rFonts w:ascii="Times New Roman" w:hAnsi="Times New Roman"/>
          <w:sz w:val="24"/>
          <w:szCs w:val="24"/>
        </w:rPr>
        <w:t xml:space="preserve"> средств.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определения уровня качества финансового менеджмента, осуществляемого гла</w:t>
      </w:r>
      <w:r w:rsidRPr="004369CE">
        <w:rPr>
          <w:rFonts w:ascii="Times New Roman" w:hAnsi="Times New Roman"/>
          <w:sz w:val="24"/>
          <w:szCs w:val="24"/>
        </w:rPr>
        <w:t>в</w:t>
      </w:r>
      <w:r w:rsidRPr="004369CE">
        <w:rPr>
          <w:rFonts w:ascii="Times New Roman" w:hAnsi="Times New Roman"/>
          <w:sz w:val="24"/>
          <w:szCs w:val="24"/>
        </w:rPr>
        <w:t>ными распорядителями средств бюджета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Pr="004369CE">
        <w:rPr>
          <w:rFonts w:ascii="Times New Roman" w:hAnsi="Times New Roman"/>
          <w:sz w:val="24"/>
          <w:szCs w:val="24"/>
        </w:rPr>
        <w:t xml:space="preserve"> сельского поселения (далее – главные распорядители);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анализа изменений качества финансового менеджмента главных распорядителей;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определения областей финансового менеджмента главных распорядителей, тр</w:t>
      </w:r>
      <w:r w:rsidRPr="004369CE">
        <w:rPr>
          <w:rFonts w:ascii="Times New Roman" w:hAnsi="Times New Roman"/>
          <w:sz w:val="24"/>
          <w:szCs w:val="24"/>
        </w:rPr>
        <w:t>е</w:t>
      </w:r>
      <w:r w:rsidRPr="004369CE">
        <w:rPr>
          <w:rFonts w:ascii="Times New Roman" w:hAnsi="Times New Roman"/>
          <w:sz w:val="24"/>
          <w:szCs w:val="24"/>
        </w:rPr>
        <w:t>бующих совершенствования;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Мониторингу подлежат все главные распорядители, осуществлявшие де</w:t>
      </w:r>
      <w:r w:rsidRPr="004369CE">
        <w:rPr>
          <w:rFonts w:ascii="Times New Roman" w:hAnsi="Times New Roman"/>
          <w:sz w:val="24"/>
          <w:szCs w:val="24"/>
        </w:rPr>
        <w:t>я</w:t>
      </w:r>
      <w:r w:rsidRPr="004369CE">
        <w:rPr>
          <w:rFonts w:ascii="Times New Roman" w:hAnsi="Times New Roman"/>
          <w:sz w:val="24"/>
          <w:szCs w:val="24"/>
        </w:rPr>
        <w:t xml:space="preserve">тельность по планированию и исполнению бюджета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Pr="004369CE">
        <w:rPr>
          <w:rFonts w:ascii="Times New Roman" w:hAnsi="Times New Roman"/>
          <w:sz w:val="24"/>
          <w:szCs w:val="24"/>
        </w:rPr>
        <w:t>сельского поселения в отчётном финансовом году в течение не менее чем 9 месяцев.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 xml:space="preserve">Мониторинг проводится </w:t>
      </w:r>
      <w:r w:rsidR="000827A3" w:rsidRPr="004369CE">
        <w:rPr>
          <w:rFonts w:ascii="Times New Roman" w:hAnsi="Times New Roman"/>
          <w:sz w:val="24"/>
          <w:szCs w:val="24"/>
        </w:rPr>
        <w:t xml:space="preserve"> администрацией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Pr="004369CE">
        <w:rPr>
          <w:rFonts w:ascii="Times New Roman" w:hAnsi="Times New Roman"/>
          <w:sz w:val="24"/>
          <w:szCs w:val="24"/>
        </w:rPr>
        <w:t>сельского посел</w:t>
      </w:r>
      <w:r w:rsidRPr="004369CE">
        <w:rPr>
          <w:rFonts w:ascii="Times New Roman" w:hAnsi="Times New Roman"/>
          <w:sz w:val="24"/>
          <w:szCs w:val="24"/>
        </w:rPr>
        <w:t>е</w:t>
      </w:r>
      <w:r w:rsidRPr="004369CE">
        <w:rPr>
          <w:rFonts w:ascii="Times New Roman" w:hAnsi="Times New Roman"/>
          <w:sz w:val="24"/>
          <w:szCs w:val="24"/>
        </w:rPr>
        <w:t xml:space="preserve">ния (далее – </w:t>
      </w:r>
      <w:r w:rsidR="000827A3" w:rsidRPr="004369CE">
        <w:rPr>
          <w:rFonts w:ascii="Times New Roman" w:hAnsi="Times New Roman"/>
          <w:sz w:val="24"/>
          <w:szCs w:val="24"/>
        </w:rPr>
        <w:t>администрация</w:t>
      </w:r>
      <w:r w:rsidRPr="004369CE">
        <w:rPr>
          <w:rFonts w:ascii="Times New Roman" w:hAnsi="Times New Roman"/>
          <w:sz w:val="24"/>
          <w:szCs w:val="24"/>
        </w:rPr>
        <w:t>).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Мониторинг состоит из ежеквартального и годового мониторингов и пров</w:t>
      </w:r>
      <w:r w:rsidRPr="004369CE">
        <w:rPr>
          <w:rFonts w:ascii="Times New Roman" w:hAnsi="Times New Roman"/>
          <w:sz w:val="24"/>
          <w:szCs w:val="24"/>
        </w:rPr>
        <w:t>о</w:t>
      </w:r>
      <w:r w:rsidRPr="004369CE">
        <w:rPr>
          <w:rFonts w:ascii="Times New Roman" w:hAnsi="Times New Roman"/>
          <w:sz w:val="24"/>
          <w:szCs w:val="24"/>
        </w:rPr>
        <w:t>дится по следующим направлениям: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учёт и отчётность;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контроль и аудит;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Ежеквартальный мониторинг проводится по состоянию на 01 апреля, 01 и</w:t>
      </w:r>
      <w:r w:rsidRPr="004369CE">
        <w:rPr>
          <w:rFonts w:ascii="Times New Roman" w:hAnsi="Times New Roman"/>
          <w:sz w:val="24"/>
          <w:szCs w:val="24"/>
        </w:rPr>
        <w:t>ю</w:t>
      </w:r>
      <w:r w:rsidRPr="004369CE">
        <w:rPr>
          <w:rFonts w:ascii="Times New Roman" w:hAnsi="Times New Roman"/>
          <w:sz w:val="24"/>
          <w:szCs w:val="24"/>
        </w:rPr>
        <w:t>ля, 01 октября текущего финансового года нарастающим итогом с начала года. Годовой мониторинг проводится по состоянию на 01 января года, следующего за отчётным фина</w:t>
      </w:r>
      <w:r w:rsidRPr="004369CE">
        <w:rPr>
          <w:rFonts w:ascii="Times New Roman" w:hAnsi="Times New Roman"/>
          <w:sz w:val="24"/>
          <w:szCs w:val="24"/>
        </w:rPr>
        <w:t>н</w:t>
      </w:r>
      <w:r w:rsidRPr="004369CE">
        <w:rPr>
          <w:rFonts w:ascii="Times New Roman" w:hAnsi="Times New Roman"/>
          <w:sz w:val="24"/>
          <w:szCs w:val="24"/>
        </w:rPr>
        <w:t>совым годом.</w:t>
      </w:r>
    </w:p>
    <w:p w:rsidR="00027D65" w:rsidRPr="004369CE" w:rsidRDefault="00027D65" w:rsidP="004369C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4369CE">
        <w:rPr>
          <w:rFonts w:ascii="Times New Roman" w:hAnsi="Times New Roman"/>
          <w:sz w:val="24"/>
          <w:szCs w:val="24"/>
        </w:rPr>
        <w:t>Годовой и ежеквартальный мониторинги проводятся на основании бюдже</w:t>
      </w:r>
      <w:r w:rsidRPr="004369CE">
        <w:rPr>
          <w:rFonts w:ascii="Times New Roman" w:hAnsi="Times New Roman"/>
          <w:sz w:val="24"/>
          <w:szCs w:val="24"/>
        </w:rPr>
        <w:t>т</w:t>
      </w:r>
      <w:r w:rsidRPr="004369CE">
        <w:rPr>
          <w:rFonts w:ascii="Times New Roman" w:hAnsi="Times New Roman"/>
          <w:sz w:val="24"/>
          <w:szCs w:val="24"/>
        </w:rPr>
        <w:t xml:space="preserve">ной отчётности, данных и материалов, представляемых главными </w:t>
      </w:r>
      <w:r w:rsidRPr="004369CE">
        <w:rPr>
          <w:rFonts w:ascii="Times New Roman" w:hAnsi="Times New Roman"/>
          <w:sz w:val="24"/>
          <w:szCs w:val="24"/>
        </w:rPr>
        <w:br/>
      </w:r>
      <w:r w:rsidRPr="004369CE">
        <w:rPr>
          <w:rFonts w:ascii="Times New Roman" w:hAnsi="Times New Roman"/>
          <w:sz w:val="24"/>
          <w:szCs w:val="24"/>
        </w:rPr>
        <w:lastRenderedPageBreak/>
        <w:t>распорядителями в  финансовый отдел в соответствии со</w:t>
      </w:r>
      <w:r w:rsidR="00B61AC7">
        <w:rPr>
          <w:rFonts w:ascii="Times New Roman" w:hAnsi="Times New Roman"/>
          <w:sz w:val="24"/>
          <w:szCs w:val="24"/>
        </w:rPr>
        <w:t xml:space="preserve"> </w:t>
      </w:r>
      <w:r w:rsidRPr="004369CE">
        <w:rPr>
          <w:rFonts w:ascii="Times New Roman" w:hAnsi="Times New Roman"/>
          <w:sz w:val="24"/>
          <w:szCs w:val="24"/>
        </w:rPr>
        <w:t>сведениями для расчёта показ</w:t>
      </w:r>
      <w:r w:rsidRPr="004369CE">
        <w:rPr>
          <w:rFonts w:ascii="Times New Roman" w:hAnsi="Times New Roman"/>
          <w:sz w:val="24"/>
          <w:szCs w:val="24"/>
        </w:rPr>
        <w:t>а</w:t>
      </w:r>
      <w:r w:rsidRPr="004369CE">
        <w:rPr>
          <w:rFonts w:ascii="Times New Roman" w:hAnsi="Times New Roman"/>
          <w:sz w:val="24"/>
          <w:szCs w:val="24"/>
        </w:rPr>
        <w:t>телей мониторинга качества финансового менеджмента согласно приложениям № 3 (в случае годового мониторинга) и № 4 (в случае ежеквартального мониторинга) к насто</w:t>
      </w:r>
      <w:r w:rsidRPr="004369CE">
        <w:rPr>
          <w:rFonts w:ascii="Times New Roman" w:hAnsi="Times New Roman"/>
          <w:sz w:val="24"/>
          <w:szCs w:val="24"/>
        </w:rPr>
        <w:t>я</w:t>
      </w:r>
      <w:r w:rsidRPr="004369CE">
        <w:rPr>
          <w:rFonts w:ascii="Times New Roman" w:hAnsi="Times New Roman"/>
          <w:sz w:val="24"/>
          <w:szCs w:val="24"/>
        </w:rPr>
        <w:t>щему Порядку, данных автоматизированных информационных бюджетных систем, а та</w:t>
      </w:r>
      <w:r w:rsidRPr="004369CE">
        <w:rPr>
          <w:rFonts w:ascii="Times New Roman" w:hAnsi="Times New Roman"/>
          <w:sz w:val="24"/>
          <w:szCs w:val="24"/>
        </w:rPr>
        <w:t>к</w:t>
      </w:r>
      <w:r w:rsidRPr="004369CE">
        <w:rPr>
          <w:rFonts w:ascii="Times New Roman" w:hAnsi="Times New Roman"/>
          <w:sz w:val="24"/>
          <w:szCs w:val="24"/>
        </w:rPr>
        <w:t>же общедоступных (размещённых на официальных сайтах в информационно-телекоммуникационной сети</w:t>
      </w:r>
      <w:proofErr w:type="gramEnd"/>
      <w:r w:rsidRPr="004369C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4369CE">
        <w:rPr>
          <w:rFonts w:ascii="Times New Roman" w:hAnsi="Times New Roman"/>
          <w:sz w:val="24"/>
          <w:szCs w:val="24"/>
        </w:rPr>
        <w:t>Интернет») данных и материалов.</w:t>
      </w:r>
      <w:proofErr w:type="gramEnd"/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Организация проведения мониторинга,</w:t>
      </w:r>
    </w:p>
    <w:p w:rsidR="00027D65" w:rsidRPr="004369CE" w:rsidRDefault="00027D65" w:rsidP="00027D65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369CE">
        <w:rPr>
          <w:rFonts w:ascii="Times New Roman" w:hAnsi="Times New Roman"/>
          <w:b/>
          <w:sz w:val="24"/>
          <w:szCs w:val="24"/>
        </w:rPr>
        <w:t>осуществляемого</w:t>
      </w:r>
      <w:proofErr w:type="gramEnd"/>
      <w:r w:rsidRPr="004369CE">
        <w:rPr>
          <w:rFonts w:ascii="Times New Roman" w:hAnsi="Times New Roman"/>
          <w:b/>
          <w:sz w:val="24"/>
          <w:szCs w:val="24"/>
        </w:rPr>
        <w:t xml:space="preserve"> главными распорядителями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Главные распорядители</w:t>
      </w:r>
      <w:r w:rsidR="00B61AC7">
        <w:rPr>
          <w:rFonts w:ascii="Times New Roman" w:hAnsi="Times New Roman"/>
          <w:sz w:val="24"/>
          <w:szCs w:val="24"/>
        </w:rPr>
        <w:t xml:space="preserve"> </w:t>
      </w:r>
      <w:r w:rsidR="000827A3" w:rsidRPr="004369CE">
        <w:rPr>
          <w:rFonts w:ascii="Times New Roman" w:hAnsi="Times New Roman"/>
          <w:sz w:val="24"/>
          <w:szCs w:val="24"/>
        </w:rPr>
        <w:t>представляют в  администрацию</w:t>
      </w:r>
      <w:r w:rsidR="00B61AC7">
        <w:rPr>
          <w:rFonts w:ascii="Times New Roman" w:hAnsi="Times New Roman"/>
          <w:sz w:val="24"/>
          <w:szCs w:val="24"/>
        </w:rPr>
        <w:t xml:space="preserve"> </w:t>
      </w:r>
      <w:r w:rsidRPr="004369CE">
        <w:rPr>
          <w:rFonts w:ascii="Times New Roman" w:hAnsi="Times New Roman"/>
          <w:sz w:val="24"/>
          <w:szCs w:val="24"/>
        </w:rPr>
        <w:t>на бумажном н</w:t>
      </w:r>
      <w:r w:rsidRPr="004369CE">
        <w:rPr>
          <w:rFonts w:ascii="Times New Roman" w:hAnsi="Times New Roman"/>
          <w:sz w:val="24"/>
          <w:szCs w:val="24"/>
        </w:rPr>
        <w:t>о</w:t>
      </w:r>
      <w:r w:rsidRPr="004369CE">
        <w:rPr>
          <w:rFonts w:ascii="Times New Roman" w:hAnsi="Times New Roman"/>
          <w:sz w:val="24"/>
          <w:szCs w:val="24"/>
        </w:rPr>
        <w:t>сителе и в электронном виде:</w:t>
      </w:r>
    </w:p>
    <w:p w:rsidR="00027D65" w:rsidRPr="004369CE" w:rsidRDefault="00027D65" w:rsidP="00027D65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в целях проведения ежеквартального мониторинга в срок, не превышающий 20 календарных дней после завершения отчётного периода, следующие сведения за отчётный период:</w:t>
      </w:r>
    </w:p>
    <w:p w:rsidR="00027D65" w:rsidRPr="004369CE" w:rsidRDefault="00027D65" w:rsidP="00027D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сведения для расчёта показателей ежеквартального мониторинга качества фина</w:t>
      </w:r>
      <w:r w:rsidRPr="004369CE">
        <w:rPr>
          <w:rFonts w:ascii="Times New Roman" w:hAnsi="Times New Roman"/>
          <w:sz w:val="24"/>
          <w:szCs w:val="24"/>
        </w:rPr>
        <w:t>н</w:t>
      </w:r>
      <w:r w:rsidRPr="004369CE">
        <w:rPr>
          <w:rFonts w:ascii="Times New Roman" w:hAnsi="Times New Roman"/>
          <w:sz w:val="24"/>
          <w:szCs w:val="24"/>
        </w:rPr>
        <w:t>сового менеджмента по форме согласно приложению № 4 к настоящему Порядку;</w:t>
      </w:r>
    </w:p>
    <w:p w:rsidR="00027D65" w:rsidRPr="004369CE" w:rsidRDefault="00027D65" w:rsidP="00027D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сведения о суммах бюджетных ассигнований на финансовое обеспечение муниц</w:t>
      </w:r>
      <w:r w:rsidRPr="004369CE">
        <w:rPr>
          <w:rFonts w:ascii="Times New Roman" w:hAnsi="Times New Roman"/>
          <w:sz w:val="24"/>
          <w:szCs w:val="24"/>
        </w:rPr>
        <w:t>и</w:t>
      </w:r>
      <w:r w:rsidRPr="004369CE">
        <w:rPr>
          <w:rFonts w:ascii="Times New Roman" w:hAnsi="Times New Roman"/>
          <w:sz w:val="24"/>
          <w:szCs w:val="24"/>
        </w:rPr>
        <w:t>пальных программ по форме согласно приложению № 5 к настоящему Порядку;</w:t>
      </w:r>
    </w:p>
    <w:p w:rsidR="00027D65" w:rsidRPr="004369CE" w:rsidRDefault="00027D65" w:rsidP="00027D65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 xml:space="preserve">в целях проведения годового мониторинга до 10 апреля текущего </w:t>
      </w:r>
      <w:r w:rsidRPr="004369CE">
        <w:rPr>
          <w:rFonts w:ascii="Times New Roman" w:hAnsi="Times New Roman"/>
          <w:sz w:val="24"/>
          <w:szCs w:val="24"/>
        </w:rPr>
        <w:br/>
        <w:t>финансового года следующую информацию за отчётный финансовый год:</w:t>
      </w:r>
    </w:p>
    <w:p w:rsidR="00027D65" w:rsidRPr="004369CE" w:rsidRDefault="00027D65" w:rsidP="00027D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 xml:space="preserve">сведения для расчёта показателей годового мониторинга качества </w:t>
      </w:r>
      <w:r w:rsidRPr="004369CE">
        <w:rPr>
          <w:rFonts w:ascii="Times New Roman" w:hAnsi="Times New Roman"/>
          <w:sz w:val="24"/>
          <w:szCs w:val="24"/>
        </w:rPr>
        <w:br/>
        <w:t>финансового менеджмента по форме согласно приложению № 2 к настоящему Порядку;</w:t>
      </w:r>
    </w:p>
    <w:p w:rsidR="00027D65" w:rsidRPr="004369CE" w:rsidRDefault="00027D65" w:rsidP="00027D6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копии утверждённых до 01 января текущего финансового года ведомственных пр</w:t>
      </w:r>
      <w:r w:rsidRPr="004369CE">
        <w:rPr>
          <w:rFonts w:ascii="Times New Roman" w:hAnsi="Times New Roman"/>
          <w:sz w:val="24"/>
          <w:szCs w:val="24"/>
        </w:rPr>
        <w:t>а</w:t>
      </w:r>
      <w:r w:rsidRPr="004369CE">
        <w:rPr>
          <w:rFonts w:ascii="Times New Roman" w:hAnsi="Times New Roman"/>
          <w:sz w:val="24"/>
          <w:szCs w:val="24"/>
        </w:rPr>
        <w:t>вовых актов в области финансового менеджмента, необходимых для расчёта показателей мониторинга.</w:t>
      </w:r>
    </w:p>
    <w:p w:rsidR="00027D65" w:rsidRPr="004369CE" w:rsidRDefault="00027D65" w:rsidP="00027D6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сведения о суммах бюджетных ассигнований на финансовое обеспечение госуда</w:t>
      </w:r>
      <w:r w:rsidRPr="004369CE">
        <w:rPr>
          <w:rFonts w:ascii="Times New Roman" w:hAnsi="Times New Roman"/>
          <w:sz w:val="24"/>
          <w:szCs w:val="24"/>
        </w:rPr>
        <w:t>р</w:t>
      </w:r>
      <w:r w:rsidRPr="004369CE">
        <w:rPr>
          <w:rFonts w:ascii="Times New Roman" w:hAnsi="Times New Roman"/>
          <w:sz w:val="24"/>
          <w:szCs w:val="24"/>
        </w:rPr>
        <w:t>ственных программ по форме согласно приложению № 5 к настоящему Порядку.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На основании данных расчёта показателей качества финансового менед</w:t>
      </w:r>
      <w:r w:rsidRPr="004369CE">
        <w:rPr>
          <w:rFonts w:ascii="Times New Roman" w:hAnsi="Times New Roman"/>
          <w:sz w:val="24"/>
          <w:szCs w:val="24"/>
        </w:rPr>
        <w:t>ж</w:t>
      </w:r>
      <w:r w:rsidRPr="004369CE">
        <w:rPr>
          <w:rFonts w:ascii="Times New Roman" w:hAnsi="Times New Roman"/>
          <w:sz w:val="24"/>
          <w:szCs w:val="24"/>
        </w:rPr>
        <w:t>мента Управление финансов в срок до 01 мая, 01 августа, 01 ноября текущего года (в сл</w:t>
      </w:r>
      <w:r w:rsidRPr="004369CE">
        <w:rPr>
          <w:rFonts w:ascii="Times New Roman" w:hAnsi="Times New Roman"/>
          <w:sz w:val="24"/>
          <w:szCs w:val="24"/>
        </w:rPr>
        <w:t>у</w:t>
      </w:r>
      <w:r w:rsidRPr="004369CE">
        <w:rPr>
          <w:rFonts w:ascii="Times New Roman" w:hAnsi="Times New Roman"/>
          <w:sz w:val="24"/>
          <w:szCs w:val="24"/>
        </w:rPr>
        <w:t>чае проведения ежеквартального мониторинга), а также до 20 апреля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 xml:space="preserve">Результаты мониторинга размещаются на официальном сайте </w:t>
      </w:r>
      <w:r w:rsidRPr="004369CE">
        <w:rPr>
          <w:rFonts w:ascii="Times New Roman" w:hAnsi="Times New Roman"/>
          <w:sz w:val="24"/>
          <w:szCs w:val="24"/>
        </w:rPr>
        <w:br/>
        <w:t>администр</w:t>
      </w:r>
      <w:r w:rsidR="000827A3" w:rsidRPr="004369CE">
        <w:rPr>
          <w:rFonts w:ascii="Times New Roman" w:hAnsi="Times New Roman"/>
          <w:sz w:val="24"/>
          <w:szCs w:val="24"/>
        </w:rPr>
        <w:t xml:space="preserve">ации </w:t>
      </w:r>
      <w:r w:rsidR="00B61AC7">
        <w:rPr>
          <w:rFonts w:ascii="Times New Roman" w:hAnsi="Times New Roman"/>
          <w:sz w:val="24"/>
          <w:szCs w:val="24"/>
        </w:rPr>
        <w:t xml:space="preserve">Затеихинского </w:t>
      </w:r>
      <w:r w:rsidR="004369CE">
        <w:rPr>
          <w:rFonts w:ascii="Times New Roman" w:hAnsi="Times New Roman"/>
          <w:sz w:val="24"/>
          <w:szCs w:val="24"/>
        </w:rPr>
        <w:t xml:space="preserve"> </w:t>
      </w:r>
      <w:r w:rsidRPr="004369CE">
        <w:rPr>
          <w:rFonts w:ascii="Times New Roman" w:hAnsi="Times New Roman"/>
          <w:sz w:val="24"/>
          <w:szCs w:val="24"/>
        </w:rPr>
        <w:t>сельского поселения в информационно-телекоммуникационной сети «Интернет» в течение двух недель со дня формирования о</w:t>
      </w:r>
      <w:r w:rsidRPr="004369CE">
        <w:rPr>
          <w:rFonts w:ascii="Times New Roman" w:hAnsi="Times New Roman"/>
          <w:sz w:val="24"/>
          <w:szCs w:val="24"/>
        </w:rPr>
        <w:t>т</w:t>
      </w:r>
      <w:r w:rsidRPr="004369CE">
        <w:rPr>
          <w:rFonts w:ascii="Times New Roman" w:hAnsi="Times New Roman"/>
          <w:sz w:val="24"/>
          <w:szCs w:val="24"/>
        </w:rPr>
        <w:t>чёта о результатах мониторинга.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Порядок расчёта и оценки показателей </w:t>
      </w:r>
      <w:r w:rsidRPr="004369CE">
        <w:rPr>
          <w:rFonts w:ascii="Times New Roman" w:hAnsi="Times New Roman"/>
          <w:b/>
          <w:sz w:val="24"/>
          <w:szCs w:val="24"/>
        </w:rPr>
        <w:br/>
        <w:t>качества финансового менеджмента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D65" w:rsidRPr="004369CE" w:rsidRDefault="000827A3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Администрация</w:t>
      </w:r>
      <w:r w:rsidR="00027D65" w:rsidRPr="004369CE">
        <w:rPr>
          <w:rFonts w:ascii="Times New Roman" w:hAnsi="Times New Roman"/>
          <w:sz w:val="24"/>
          <w:szCs w:val="24"/>
        </w:rPr>
        <w:t xml:space="preserve"> с использованием данных отчётности и сведений, предста</w:t>
      </w:r>
      <w:r w:rsidR="00027D65" w:rsidRPr="004369CE">
        <w:rPr>
          <w:rFonts w:ascii="Times New Roman" w:hAnsi="Times New Roman"/>
          <w:sz w:val="24"/>
          <w:szCs w:val="24"/>
        </w:rPr>
        <w:t>в</w:t>
      </w:r>
      <w:r w:rsidR="00027D65" w:rsidRPr="004369CE">
        <w:rPr>
          <w:rFonts w:ascii="Times New Roman" w:hAnsi="Times New Roman"/>
          <w:sz w:val="24"/>
          <w:szCs w:val="24"/>
        </w:rPr>
        <w:t>ленных главными распорядителями, осуществляет расчёт показателей мониторинга кач</w:t>
      </w:r>
      <w:r w:rsidR="00027D65" w:rsidRPr="004369CE">
        <w:rPr>
          <w:rFonts w:ascii="Times New Roman" w:hAnsi="Times New Roman"/>
          <w:sz w:val="24"/>
          <w:szCs w:val="24"/>
        </w:rPr>
        <w:t>е</w:t>
      </w:r>
      <w:r w:rsidR="00027D65" w:rsidRPr="004369CE">
        <w:rPr>
          <w:rFonts w:ascii="Times New Roman" w:hAnsi="Times New Roman"/>
          <w:sz w:val="24"/>
          <w:szCs w:val="24"/>
        </w:rPr>
        <w:t>ства финансового менеджмента, предусмотренных приложениями № 1 (в случае годового мониторинга) и № 2 (в случае ежеквартального мониторинга) к настоящему Порядку.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На основании данных расчёта показателей мониторинга определяется ит</w:t>
      </w:r>
      <w:r w:rsidRPr="004369CE">
        <w:rPr>
          <w:rFonts w:ascii="Times New Roman" w:hAnsi="Times New Roman"/>
          <w:sz w:val="24"/>
          <w:szCs w:val="24"/>
        </w:rPr>
        <w:t>о</w:t>
      </w:r>
      <w:r w:rsidRPr="004369CE">
        <w:rPr>
          <w:rFonts w:ascii="Times New Roman" w:hAnsi="Times New Roman"/>
          <w:sz w:val="24"/>
          <w:szCs w:val="24"/>
        </w:rPr>
        <w:t>говая оценка качества финансового менеджмента по каждому главному распорядителю.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Итоговая оценка качества финансового менеджмента по каждому главному расп</w:t>
      </w:r>
      <w:r w:rsidRPr="004369CE">
        <w:rPr>
          <w:rFonts w:ascii="Times New Roman" w:hAnsi="Times New Roman"/>
          <w:sz w:val="24"/>
          <w:szCs w:val="24"/>
        </w:rPr>
        <w:t>о</w:t>
      </w:r>
      <w:r w:rsidRPr="004369CE">
        <w:rPr>
          <w:rFonts w:ascii="Times New Roman" w:hAnsi="Times New Roman"/>
          <w:sz w:val="24"/>
          <w:szCs w:val="24"/>
        </w:rPr>
        <w:t>рядителю рассчитывается по формуле: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4369CE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pt;height:36.85pt" o:ole="" fillcolor="window">
            <v:imagedata r:id="rId8" o:title=""/>
          </v:shape>
          <o:OLEObject Type="Embed" ProgID="Equation.3" ShapeID="_x0000_i1025" DrawAspect="Content" ObjectID="_1664112942" r:id="rId9"/>
        </w:object>
      </w:r>
      <w:r w:rsidRPr="004369CE">
        <w:rPr>
          <w:rFonts w:ascii="Times New Roman" w:hAnsi="Times New Roman"/>
          <w:snapToGrid w:val="0"/>
          <w:sz w:val="24"/>
          <w:szCs w:val="24"/>
        </w:rPr>
        <w:t>,где: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i/>
          <w:sz w:val="24"/>
          <w:szCs w:val="24"/>
          <w:lang w:val="en-US"/>
        </w:rPr>
        <w:t>E</w:t>
      </w:r>
      <w:r w:rsidRPr="004369CE">
        <w:rPr>
          <w:rFonts w:ascii="Times New Roman" w:hAnsi="Times New Roman"/>
          <w:i/>
          <w:sz w:val="24"/>
          <w:szCs w:val="24"/>
        </w:rPr>
        <w:t xml:space="preserve"> –</w:t>
      </w:r>
      <w:r w:rsidRPr="004369CE">
        <w:rPr>
          <w:rFonts w:ascii="Times New Roman" w:hAnsi="Times New Roman"/>
          <w:sz w:val="24"/>
          <w:szCs w:val="24"/>
        </w:rPr>
        <w:t xml:space="preserve"> итоговая оценка по главному распорядителю;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i/>
          <w:sz w:val="24"/>
          <w:szCs w:val="24"/>
          <w:lang w:val="en-US"/>
        </w:rPr>
        <w:lastRenderedPageBreak/>
        <w:t>S</w:t>
      </w:r>
      <w:r w:rsidRPr="004369C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4369CE">
        <w:rPr>
          <w:rFonts w:ascii="Times New Roman" w:hAnsi="Times New Roman"/>
          <w:sz w:val="24"/>
          <w:szCs w:val="24"/>
        </w:rPr>
        <w:t xml:space="preserve">– вес </w:t>
      </w:r>
      <w:r w:rsidRPr="004369CE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369CE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369CE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r w:rsidRPr="004369CE">
        <w:rPr>
          <w:rFonts w:ascii="Times New Roman" w:hAnsi="Times New Roman"/>
          <w:i/>
          <w:sz w:val="24"/>
          <w:szCs w:val="24"/>
        </w:rPr>
        <w:t xml:space="preserve"> – </w:t>
      </w:r>
      <w:r w:rsidRPr="004369CE">
        <w:rPr>
          <w:rFonts w:ascii="Times New Roman" w:hAnsi="Times New Roman"/>
          <w:sz w:val="24"/>
          <w:szCs w:val="24"/>
        </w:rPr>
        <w:t xml:space="preserve"> вес </w:t>
      </w:r>
      <w:r w:rsidRPr="004369CE">
        <w:rPr>
          <w:rFonts w:ascii="Times New Roman" w:hAnsi="Times New Roman"/>
          <w:i/>
          <w:sz w:val="24"/>
          <w:szCs w:val="24"/>
          <w:lang w:val="en-US"/>
        </w:rPr>
        <w:t>j</w:t>
      </w:r>
      <w:r w:rsidRPr="004369CE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r w:rsidRPr="004369CE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369CE">
        <w:rPr>
          <w:rFonts w:ascii="Times New Roman" w:hAnsi="Times New Roman"/>
          <w:sz w:val="24"/>
          <w:szCs w:val="24"/>
        </w:rPr>
        <w:t>-ой группе показ</w:t>
      </w:r>
      <w:r w:rsidRPr="004369CE">
        <w:rPr>
          <w:rFonts w:ascii="Times New Roman" w:hAnsi="Times New Roman"/>
          <w:sz w:val="24"/>
          <w:szCs w:val="24"/>
        </w:rPr>
        <w:t>а</w:t>
      </w:r>
      <w:r w:rsidRPr="004369CE">
        <w:rPr>
          <w:rFonts w:ascii="Times New Roman" w:hAnsi="Times New Roman"/>
          <w:sz w:val="24"/>
          <w:szCs w:val="24"/>
        </w:rPr>
        <w:t>телей качества финансового менеджмента;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i/>
          <w:sz w:val="24"/>
          <w:szCs w:val="24"/>
          <w:lang w:val="en-US"/>
        </w:rPr>
        <w:t>E</w:t>
      </w:r>
      <w:r w:rsidRPr="004369CE">
        <w:rPr>
          <w:rFonts w:ascii="Times New Roman" w:hAnsi="Times New Roman"/>
          <w:i/>
          <w:sz w:val="24"/>
          <w:szCs w:val="24"/>
        </w:rPr>
        <w:t>(</w:t>
      </w:r>
      <w:r w:rsidRPr="004369CE">
        <w:rPr>
          <w:rFonts w:ascii="Times New Roman" w:hAnsi="Times New Roman"/>
          <w:i/>
          <w:sz w:val="24"/>
          <w:szCs w:val="24"/>
          <w:lang w:val="en-US"/>
        </w:rPr>
        <w:t>P</w:t>
      </w:r>
      <w:r w:rsidRPr="004369CE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r w:rsidRPr="004369CE">
        <w:rPr>
          <w:rFonts w:ascii="Times New Roman" w:hAnsi="Times New Roman"/>
          <w:i/>
          <w:sz w:val="24"/>
          <w:szCs w:val="24"/>
        </w:rPr>
        <w:t xml:space="preserve">) – </w:t>
      </w:r>
      <w:r w:rsidRPr="004369CE">
        <w:rPr>
          <w:rFonts w:ascii="Times New Roman" w:hAnsi="Times New Roman"/>
          <w:sz w:val="24"/>
          <w:szCs w:val="24"/>
        </w:rPr>
        <w:t xml:space="preserve"> оценка по </w:t>
      </w:r>
      <w:r w:rsidRPr="004369CE">
        <w:rPr>
          <w:rFonts w:ascii="Times New Roman" w:hAnsi="Times New Roman"/>
          <w:i/>
          <w:sz w:val="24"/>
          <w:szCs w:val="24"/>
          <w:lang w:val="en-US"/>
        </w:rPr>
        <w:t>j</w:t>
      </w:r>
      <w:r w:rsidRPr="004369CE">
        <w:rPr>
          <w:rFonts w:ascii="Times New Roman" w:hAnsi="Times New Roman"/>
          <w:sz w:val="24"/>
          <w:szCs w:val="24"/>
        </w:rPr>
        <w:t>-</w:t>
      </w:r>
      <w:proofErr w:type="spellStart"/>
      <w:r w:rsidRPr="004369CE">
        <w:rPr>
          <w:rFonts w:ascii="Times New Roman" w:hAnsi="Times New Roman"/>
          <w:sz w:val="24"/>
          <w:szCs w:val="24"/>
        </w:rPr>
        <w:t>ому</w:t>
      </w:r>
      <w:proofErr w:type="spellEnd"/>
      <w:r w:rsidRPr="004369CE">
        <w:rPr>
          <w:rFonts w:ascii="Times New Roman" w:hAnsi="Times New Roman"/>
          <w:sz w:val="24"/>
          <w:szCs w:val="24"/>
        </w:rPr>
        <w:t xml:space="preserve"> показателю качества финансового менеджмента </w:t>
      </w:r>
      <w:r w:rsidRPr="004369CE">
        <w:rPr>
          <w:rFonts w:ascii="Times New Roman" w:hAnsi="Times New Roman"/>
          <w:sz w:val="24"/>
          <w:szCs w:val="24"/>
        </w:rPr>
        <w:br/>
        <w:t xml:space="preserve">в </w:t>
      </w:r>
      <w:r w:rsidRPr="004369CE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369CE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менеджмента.</w:t>
      </w:r>
    </w:p>
    <w:p w:rsidR="00027D65" w:rsidRPr="004369CE" w:rsidRDefault="00027D65" w:rsidP="00027D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369CE">
        <w:rPr>
          <w:rFonts w:ascii="Times New Roman" w:hAnsi="Times New Roman"/>
          <w:sz w:val="24"/>
          <w:szCs w:val="24"/>
        </w:rPr>
        <w:t>,</w:t>
      </w:r>
      <w:proofErr w:type="gramEnd"/>
      <w:r w:rsidRPr="004369CE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(группа показателей) кач</w:t>
      </w:r>
      <w:r w:rsidRPr="004369CE">
        <w:rPr>
          <w:rFonts w:ascii="Times New Roman" w:hAnsi="Times New Roman"/>
          <w:sz w:val="24"/>
          <w:szCs w:val="24"/>
        </w:rPr>
        <w:t>е</w:t>
      </w:r>
      <w:r w:rsidRPr="004369CE">
        <w:rPr>
          <w:rFonts w:ascii="Times New Roman" w:hAnsi="Times New Roman"/>
          <w:sz w:val="24"/>
          <w:szCs w:val="24"/>
        </w:rPr>
        <w:t xml:space="preserve">ства финансового менеджмента не рассчитывается, вес указанного </w:t>
      </w:r>
      <w:r w:rsidRPr="004369CE">
        <w:rPr>
          <w:rFonts w:ascii="Times New Roman" w:hAnsi="Times New Roman"/>
          <w:sz w:val="24"/>
          <w:szCs w:val="24"/>
        </w:rPr>
        <w:br/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027D65" w:rsidRPr="004369CE" w:rsidRDefault="00027D65" w:rsidP="00027D65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По итоговым оценкам качества финансового менеджмента главных распор</w:t>
      </w:r>
      <w:r w:rsidRPr="004369CE">
        <w:rPr>
          <w:rFonts w:ascii="Times New Roman" w:hAnsi="Times New Roman"/>
          <w:sz w:val="24"/>
          <w:szCs w:val="24"/>
        </w:rPr>
        <w:t>я</w:t>
      </w:r>
      <w:r w:rsidRPr="004369CE">
        <w:rPr>
          <w:rFonts w:ascii="Times New Roman" w:hAnsi="Times New Roman"/>
          <w:sz w:val="24"/>
          <w:szCs w:val="24"/>
        </w:rPr>
        <w:t xml:space="preserve">дителей </w:t>
      </w:r>
      <w:r w:rsidR="000827A3" w:rsidRPr="004369CE">
        <w:rPr>
          <w:rFonts w:ascii="Times New Roman" w:hAnsi="Times New Roman"/>
          <w:sz w:val="24"/>
          <w:szCs w:val="24"/>
        </w:rPr>
        <w:t xml:space="preserve"> администрация </w:t>
      </w:r>
      <w:r w:rsidRPr="004369CE">
        <w:rPr>
          <w:rFonts w:ascii="Times New Roman" w:hAnsi="Times New Roman"/>
          <w:sz w:val="24"/>
          <w:szCs w:val="24"/>
        </w:rPr>
        <w:t xml:space="preserve"> формирует сводный рейтинг, ранжированный по убыванию ит</w:t>
      </w:r>
      <w:r w:rsidRPr="004369CE">
        <w:rPr>
          <w:rFonts w:ascii="Times New Roman" w:hAnsi="Times New Roman"/>
          <w:sz w:val="24"/>
          <w:szCs w:val="24"/>
        </w:rPr>
        <w:t>о</w:t>
      </w:r>
      <w:r w:rsidRPr="004369CE">
        <w:rPr>
          <w:rFonts w:ascii="Times New Roman" w:hAnsi="Times New Roman"/>
          <w:sz w:val="24"/>
          <w:szCs w:val="24"/>
        </w:rPr>
        <w:t>говых оценок качества финансового менеджмента главных распорядителей.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27D65" w:rsidRPr="004369CE" w:rsidSect="004369CE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27D65" w:rsidRPr="004369CE" w:rsidRDefault="00027D65" w:rsidP="00027D65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B61AC7">
        <w:rPr>
          <w:rFonts w:ascii="Times New Roman" w:hAnsi="Times New Roman"/>
          <w:sz w:val="24"/>
          <w:szCs w:val="24"/>
        </w:rPr>
        <w:t xml:space="preserve"> </w:t>
      </w:r>
      <w:r w:rsidRPr="004369CE">
        <w:rPr>
          <w:rFonts w:ascii="Times New Roman" w:hAnsi="Times New Roman"/>
          <w:sz w:val="24"/>
          <w:szCs w:val="24"/>
        </w:rPr>
        <w:t>к Порядку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ПОКАЗАТЕЛИ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осуществляемого главными распорядителями средств бюджета</w:t>
      </w:r>
    </w:p>
    <w:p w:rsidR="00027D65" w:rsidRPr="004369CE" w:rsidRDefault="00B61AC7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Затеихинского </w:t>
      </w:r>
      <w:r w:rsidR="004369CE">
        <w:rPr>
          <w:rFonts w:ascii="Times New Roman" w:hAnsi="Times New Roman"/>
          <w:b/>
          <w:sz w:val="24"/>
          <w:szCs w:val="24"/>
        </w:rPr>
        <w:t xml:space="preserve"> </w:t>
      </w:r>
      <w:r w:rsidR="00027D65" w:rsidRPr="004369CE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4369CE" w:rsidTr="007F546F">
        <w:trPr>
          <w:trHeight w:val="57"/>
          <w:tblHeader/>
        </w:trPr>
        <w:tc>
          <w:tcPr>
            <w:tcW w:w="204" w:type="pct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показа-теляв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63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27D65" w:rsidRPr="004369CE" w:rsidRDefault="00027D65" w:rsidP="00027D65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4369CE" w:rsidTr="007F546F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4369C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Затеихинского </w:t>
            </w:r>
            <w:r w:rsid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сельского поселения (за исключением целевых поступлений из облас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ного и 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значений сводной бюджетной росписи бюджета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1-Р/12,</w:t>
            </w: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12;</w:t>
            </w: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&gt;12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бюджета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селения</w:t>
            </w:r>
            <w:r w:rsid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</w:t>
            </w:r>
            <w:r w:rsidRPr="004369C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вует о низком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ве работы главных распорядителей средств бюджета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посел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я(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далее – ГРБС) по финансовому план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рованию.</w:t>
            </w:r>
          </w:p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является отсутствие изменений в сводную бюджетную роспись бюджета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селения</w:t>
            </w:r>
          </w:p>
        </w:tc>
      </w:tr>
      <w:tr w:rsidR="00027D65" w:rsidRPr="004369CE" w:rsidTr="007F546F">
        <w:trPr>
          <w:trHeight w:val="850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4369CE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райо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ного, областного и ф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дерального бюджетов и внесений изменений в решение о  бюджете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вующий период)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369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/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369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бюджета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ния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вых поступлений из райо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ного, областного и фед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рального бюджетов и внес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ний изменений в решение о бюджете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ветствующий период);</w:t>
            </w:r>
          </w:p>
          <w:p w:rsidR="00027D65" w:rsidRPr="004369CE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бюджета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27D65" w:rsidRPr="004369CE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027D65" w:rsidRPr="004369CE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4369CE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27D65" w:rsidRPr="004369CE" w:rsidRDefault="00027D65" w:rsidP="007F546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ГРБС по фина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совому планиров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нию.</w:t>
            </w:r>
          </w:p>
          <w:p w:rsidR="00027D65" w:rsidRPr="004369CE" w:rsidRDefault="00027D65" w:rsidP="007F546F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</w:t>
            </w:r>
            <w:r w:rsidRPr="004369CE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spacing w:val="-2"/>
                <w:sz w:val="24"/>
                <w:szCs w:val="24"/>
              </w:rPr>
              <w:t>ставления реестра ра</w:t>
            </w:r>
            <w:r w:rsidRPr="004369CE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pacing w:val="-2"/>
                <w:sz w:val="24"/>
                <w:szCs w:val="24"/>
              </w:rPr>
              <w:t>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4369CE" w:rsidRDefault="00027D65" w:rsidP="004369CE">
            <w:pPr>
              <w:widowControl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P – количество дней откл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нений от установленного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0827A3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адм</w:t>
            </w:r>
            <w:r w:rsidR="000827A3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0827A3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нистрации</w:t>
            </w:r>
            <w:r w:rsid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сельского поселения  письма ГРБС, к которому приложен реестр расходных обяз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Дн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027D65" w:rsidRPr="004369CE" w:rsidRDefault="00027D65" w:rsidP="004369CE">
            <w:pPr>
              <w:widowControl w:val="0"/>
              <w:spacing w:after="0"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дение сроков пре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ставления в </w:t>
            </w:r>
            <w:r w:rsidR="00FC2225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админ</w:t>
            </w:r>
            <w:r w:rsidR="00FC2225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FC2225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страцию</w:t>
            </w:r>
            <w:r w:rsid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селения</w:t>
            </w:r>
            <w:r w:rsidR="004A6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реестра ра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ходных обязательств ГРБС. Целевым ор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ентиром является достижение показ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теля, равного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0, представление ре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стра до наступления установленного срока оценивается в 5 ба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лов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г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нований, формируемых в рамках муниципал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*S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бюджетных 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027D65" w:rsidRPr="004369CE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– общая сумма бюджетных ассигнований ГРБС, пред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смотренная решением о бюджете 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на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чётный (текущий) финанс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вый год с учётом внесённых в неё изменений по состо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нию на конец отчётного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вается рост доли бюджетных ассигн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ваний ГРБС на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чётный (текущий) финансовый год, 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верждённых реш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нием о бюджете 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</w:t>
            </w:r>
            <w:r w:rsidR="004A6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я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="004A6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отчётный (текущий) финансовый год, формируемых в ра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ках муниципальных программ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4369C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утвер-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отчётном периоде;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симых изменений в муниц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пальную программу в отчё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ленных отчётов в устано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ленный срок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Доля представленных в полном объёме согласно утверждённой форме о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чётов о реализации м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сумма всех заполне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ных разделов в представле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ных отчётах в отчётном п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66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2.5.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альном сайте админи</w:t>
            </w:r>
            <w:r w:rsidR="00FC2225"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="00FC2225"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</w:t>
            </w:r>
            <w:r w:rsidR="00FC2225"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рации </w:t>
            </w:r>
            <w:r w:rsidR="00B61AC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  информации о муниц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о м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ниципальных программах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пальных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пальных программах и фактических результатах их реализации</w:t>
            </w:r>
            <w:r w:rsidR="00B61A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70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C2225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 по расх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Равномерность расходов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(без учёта целевых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ступлений из 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районн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>бластного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и фед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рального бюджетов) 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P = (Е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где: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ного финансового года;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средний объём касс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вых расходов ГРБС за пе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вый-третий кварталы отчё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4369CE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lastRenderedPageBreak/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отражает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равномерность ра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ти годовых расходов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сроченной кредиторской задолженности ГРБС и подведомственных м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 по состоянию на конец 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нивается отсутствие просроченной кред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или снижение просроченной кред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более чем на 10%.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Эффективность упра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ления кредиторской з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долженностью по расч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по состоянию на 01 января года, следующего </w:t>
            </w:r>
            <w:proofErr w:type="gramStart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4369CE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ма кредиторской з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чётам  с поставщик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 отношению к ка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упра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 дебиторской з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ставщиками и подря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 = 100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* Д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расчётам с поставщиками и подрядчик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по состоянию на 01 января года, следующего </w:t>
            </w:r>
            <w:proofErr w:type="gramStart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4369CE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ма дебиторской з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чётам с поставщик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отношению к ка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сканию по поступившим с начала финансового года 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полнительным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="00B61AC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ления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027D65" w:rsidRPr="004369CE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4369CE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Позитивно расцен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вается уменьшение суммы, 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пившим с начала ф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нансового года и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полнительным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ментам 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за счёт средств бюджета м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ниципального обр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зования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027D65" w:rsidRPr="004369CE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для ГРБС является значение показателя, равное 0%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C2225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 по дох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ступлениями в бюджет</w:t>
            </w:r>
            <w:r w:rsidR="00FC2225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4369CE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27D65" w:rsidRPr="004369CE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027D65" w:rsidRPr="004369CE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номочиями администратора;</w:t>
            </w:r>
          </w:p>
          <w:p w:rsidR="00027D65" w:rsidRPr="004369CE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027D65" w:rsidRPr="004369CE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цией между структурными подразделениями АДБ при 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начислении платежей, уто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нении вида и принадлежности платежей, принятии решений о возврате;</w:t>
            </w:r>
          </w:p>
          <w:p w:rsidR="00027D65" w:rsidRPr="004369CE" w:rsidRDefault="00027D65" w:rsidP="007F546F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вует хотя бы одному из требований пунктов 1 и 2 настоящей строки и (или) двум и более требованиям пун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ю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венной бюджетной 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чётности в установле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верждении Инструкции о п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рядке составления и пре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027D65" w:rsidRPr="004369CE" w:rsidTr="007F546F">
        <w:trPr>
          <w:trHeight w:val="70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там проверок органов внутреннего муниц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пального финансового контроля, внешнего 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ниципального финанс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вого контроля, в том числе по подведомс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 расчёте показателя оц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органов внутренн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го муниципального финанс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вого контроля, внешнего м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ниципального финансового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контроля, в том числе по подведомственным учрежд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рок органами внутреннего муниц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пального финансового контроля, внешнего муниципального финансов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предп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сания по фактам выявленных наруш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ний по результатам проверок органами внутреннего муниципального фина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сового контроля, внешнего муниц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пального финансового контроля, в том числе по подведомственным учрежд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Прозрачность бюдже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ного процесса 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админи</w:t>
            </w:r>
            <w:r w:rsidR="00FC2225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="00FC2225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="00FC2225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муниципальных заданий на оказание муниц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 услуг (выпо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Затеихинского</w:t>
            </w:r>
            <w:proofErr w:type="spellEnd"/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FC2225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ния муниципальных заданий на оказание муниципальных услуг (выполнение работ) </w:t>
            </w:r>
            <w:proofErr w:type="spell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муниципальнымиучрежд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Затеихинского</w:t>
            </w:r>
            <w:proofErr w:type="spellEnd"/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реждениями</w:t>
            </w:r>
            <w:r w:rsidR="004A685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реждениями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Затеихинского</w:t>
            </w:r>
            <w:proofErr w:type="spellEnd"/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не размещены на официал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 сайте</w:t>
            </w: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админи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ниципальных заданий на оказание муниц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 услуг (выпо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нение работ) муниц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 учреждени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ми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Наличие на официальном са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й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те 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мун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ципальных заданий на оказ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ние муниципальных услуг (выполнение работ) муниц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пальными учреждениями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</w:t>
            </w:r>
            <w:r w:rsidRPr="004369CE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отчёт об исполнении муниципальных заданий на оказание муниципальных услуг (выполнение работ) муниципальными учреждени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="004A685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отчёт об исполнении муниципальных заданий на оказание муниципальных услуг (выполнение работ) муниципальными  учреждени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ми</w:t>
            </w:r>
            <w:r w:rsidR="004A685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 не размещён на официальном са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</w:t>
            </w: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админи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п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казателей планов ф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нансово-хозяйственной деятельности или 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формации о бюджетных обязательствах муниц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пальных учреждений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507D47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 планов ф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нансово-хозяйственной де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тельности или информации о бюджетных обязательствах муниципальных учреждений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нансово-хозяйственной деятельности или информация о бюджетных обяз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муниципальных учреждений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размещены на официальном сайте;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нансово-хозяйственной деятельности или информация о бюджетных обяз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муниципальных учреждений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подведо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ственными муниц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 учреждени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Росси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ской Федерации для размещения информ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ции о государственных (муниципальных) учр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ждениях </w:t>
            </w:r>
            <w:proofErr w:type="spellStart"/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proofErr w:type="spellEnd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ответствии с пунктом 15 приказа Министерства финансов Российской Федерации от 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венным (муниципал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офиц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 в сети</w:t>
            </w: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237D80" w:rsidRPr="00237D80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B41A39" w:rsidRPr="00F01240" w:rsidRDefault="00B41A39" w:rsidP="00027D65"/>
                    </w:txbxContent>
                  </v:textbox>
                </v:shape>
              </w:pic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количество муниц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пальных учреждений разме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тивших сведения на офиц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альном сайте Российской Федерации для размещения информации о государстве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ных (муниципальных) учр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ждениях 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N – общее количество мун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&lt; 100;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E(P)=0, если P &lt; 70</w:t>
            </w: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зателя 100%</w:t>
            </w:r>
          </w:p>
        </w:tc>
      </w:tr>
    </w:tbl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27D65" w:rsidRPr="004369CE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027D65" w:rsidRPr="004369CE" w:rsidRDefault="00027D65" w:rsidP="00027D65">
      <w:pPr>
        <w:spacing w:after="0" w:line="36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lastRenderedPageBreak/>
        <w:t>Приложение  № 2</w:t>
      </w:r>
    </w:p>
    <w:p w:rsidR="00027D65" w:rsidRPr="004369CE" w:rsidRDefault="00027D65" w:rsidP="00027D65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к Порядку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ПОКАЗАТЕЛИ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осуществляемого главными распорядителями средств бюджета</w:t>
      </w:r>
    </w:p>
    <w:p w:rsidR="00027D65" w:rsidRPr="004369CE" w:rsidRDefault="00B61AC7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Затеихинского </w:t>
      </w:r>
      <w:r w:rsidR="00027D65" w:rsidRPr="004369C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4369CE" w:rsidTr="007F546F">
        <w:trPr>
          <w:trHeight w:val="57"/>
          <w:tblHeader/>
        </w:trPr>
        <w:tc>
          <w:tcPr>
            <w:tcW w:w="204" w:type="pct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="00B61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7D65" w:rsidRPr="004369CE" w:rsidRDefault="00027D65" w:rsidP="007F546F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27D65" w:rsidRPr="004369CE" w:rsidRDefault="00027D65" w:rsidP="00027D65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027D65" w:rsidRPr="004369CE" w:rsidTr="007F546F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бюджета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(за исключением целевых поступлений из райо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ного,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и ф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жетной росписи бюджета</w:t>
            </w:r>
            <w:r w:rsidR="00507D47"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а;</w:t>
            </w: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27D65" w:rsidRPr="004369CE" w:rsidRDefault="00027D65" w:rsidP="007F5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а = 3– в случае мониторинга качества финансового менеджмента за первый квартал текущего финансового года;</w:t>
            </w:r>
          </w:p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а = 6– в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 = 9– в случае мониторинга качества финансового менеджмента за 9 мес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Большое количество изменений в сво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ную бюджетную роспись бюджета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ского поселения свидетельствует о низком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качестве р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главных расп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рядителей средств бюдже</w:t>
            </w:r>
            <w:r w:rsidR="00507D47"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та 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селения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ГРБС) по финанс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вому планированию. </w:t>
            </w:r>
          </w:p>
          <w:p w:rsidR="00027D65" w:rsidRPr="004369CE" w:rsidRDefault="00027D65" w:rsidP="007F54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 является отсу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ствие изменений в сводной бюджетной росписи</w:t>
            </w:r>
            <w:r w:rsidR="004A68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муниципального 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</w:t>
            </w:r>
            <w:r w:rsidR="004A68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027D65" w:rsidRPr="004369CE" w:rsidTr="007F546F">
        <w:trPr>
          <w:trHeight w:val="849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сводной бюджетной росписи бюджета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(за исключением целевых  поступлений из райо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ного, областного и ф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369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/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369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бюджета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(за исключением цел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вых поступлений из райо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ного, областного и фед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рального бюджетов и внес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 изменений в реше</w:t>
            </w:r>
            <w:r w:rsidR="00507D47"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ние о бюджете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на соо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ветствующий период);</w:t>
            </w:r>
          </w:p>
          <w:p w:rsidR="00027D65" w:rsidRPr="004369CE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бюджета </w:t>
            </w:r>
            <w:r w:rsidR="00B61A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с уч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ё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том внесённых в неё измен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27D65" w:rsidRPr="004369CE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027D65" w:rsidRPr="004369CE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7D65" w:rsidRPr="004369CE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27D65" w:rsidRPr="004369CE" w:rsidRDefault="00027D65" w:rsidP="007F54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свидетельс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вует о низком качес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ве работы ГРБС 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  <w:t>по финансовому пл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:rsidR="00027D65" w:rsidRPr="004369CE" w:rsidRDefault="00027D65" w:rsidP="007F54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4369C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027D65" w:rsidRPr="004369CE" w:rsidTr="007F546F">
        <w:trPr>
          <w:trHeight w:val="282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305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г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нований, формируемых в рамках муниципал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</w:t>
            </w:r>
            <w:r w:rsidRPr="004369CE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027D65" w:rsidRPr="004369CE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решением о бюджете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чётный (текущий) финанс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вый год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вается увеличение доли бюджетных 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сигнований ГРБС на отчётный (текущий) финансовый год, 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верждённых реш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нием о бюджете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ского поселения на отчётный (текущий) финансовый год, формируемых в ра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ках муниципальных программ</w:t>
            </w:r>
          </w:p>
        </w:tc>
      </w:tr>
      <w:tr w:rsidR="00027D65" w:rsidRPr="004369CE" w:rsidTr="007F546F">
        <w:trPr>
          <w:trHeight w:val="268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4369CE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утвер-ждённых</w:t>
            </w:r>
            <w:proofErr w:type="spellEnd"/>
            <w:proofErr w:type="gramEnd"/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Pr="004369C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Кви</w:t>
            </w:r>
            <w:proofErr w:type="spell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вн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симых изменений в муниц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пальную программу в отчё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4369CE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268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альном сайте админис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 xml:space="preserve">рации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информации о муниц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о м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ниципальных программах и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пальных программах и фактических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результатах их реализации размещена на официальном сайте;</w:t>
            </w:r>
          </w:p>
          <w:p w:rsidR="00027D65" w:rsidRPr="004369CE" w:rsidRDefault="00027D65" w:rsidP="007F546F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пальных программах и фактических результатах их </w:t>
            </w:r>
            <w:proofErr w:type="spellStart"/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реализациине</w:t>
            </w:r>
            <w:proofErr w:type="spellEnd"/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разм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507D47"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 по расх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P = 100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* Е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>/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9CE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решением о бюджете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чётный (текущий) финанс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вый год 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чества финансового менеджмента:</w:t>
            </w:r>
          </w:p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027D65" w:rsidRPr="004369CE" w:rsidRDefault="00237D80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9" type="#_x0000_t87" style="position:absolute;left:0;text-align:left;margin-left:31.2pt;margin-top:2.4pt;width:12pt;height: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="00027D65" w:rsidRPr="004369CE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="00027D65"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27D65" w:rsidRPr="004369CE">
              <w:rPr>
                <w:rFonts w:ascii="Times New Roman" w:hAnsi="Times New Roman"/>
                <w:sz w:val="24"/>
                <w:szCs w:val="24"/>
              </w:rPr>
              <w:t xml:space="preserve"> ≥ 25%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&lt; 25%;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027D65" w:rsidRPr="004369CE" w:rsidRDefault="00027D65" w:rsidP="007F546F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237D8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≥ 50%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&lt; 50%;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237D8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3" o:spid="_x0000_s1027" type="#_x0000_t87" style="position:absolute;left:0;text-align:left;margin-left:31.2pt;margin-top:.2pt;width:12pt;height:3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≥ 75%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&lt; 75%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ризует уровень ка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сового исполнения расходов по отнош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нию к общей сумме бюджетных ассигн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ваний ГРБС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сроченной кредиторской задолженности ГРБС и подведомственных м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конец 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w:t>Кн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ценивается отсутс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вие просроченной кредиторской задо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л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женности или сниж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уровня проср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ченной кредиторской задолженности более 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чем на 10%.</w:t>
            </w:r>
          </w:p>
          <w:p w:rsidR="00027D65" w:rsidRPr="004369CE" w:rsidRDefault="00027D65" w:rsidP="007F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</w:t>
            </w:r>
            <w:r w:rsidRPr="004369CE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ы</w:t>
            </w:r>
            <w:r w:rsidRPr="004369CE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сканию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сканию по поступившим с начала финансового года 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полнительным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4369CE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вается уменьшение суммы,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ступившим с начала финансового года исполнительным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кументам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б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по состо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нию на конец отчё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ного периода, по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ношению к кассов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му исполнению ра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зателя, равное 0%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 поселения  по дох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4369CE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27D65" w:rsidRPr="004369CE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точников </w:t>
            </w:r>
            <w:r w:rsidR="00245DBD" w:rsidRPr="004369C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министраторами доходов бюджета (далее – АДБ);</w:t>
            </w:r>
          </w:p>
          <w:p w:rsidR="00027D65" w:rsidRPr="004369CE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</w:t>
            </w:r>
            <w:proofErr w:type="gramStart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подведомс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венных</w:t>
            </w:r>
            <w:proofErr w:type="gramEnd"/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АДБ бюджетными полномочиями администр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тора;</w:t>
            </w:r>
          </w:p>
          <w:p w:rsidR="00027D65" w:rsidRPr="004369CE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027D65" w:rsidRPr="004369CE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мацией между структурными подразделениями АДБ при начислении платежей, уто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нении вида и принадлежн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сти платежей, принятии 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шений о возврате;</w:t>
            </w:r>
          </w:p>
          <w:p w:rsidR="00027D65" w:rsidRPr="004369CE" w:rsidRDefault="00027D65" w:rsidP="007F546F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вует хотя бы одному из требований пунктов 1 и 2 настоящей строки и (или) двум и более требованиям пун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ю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245DBD" w:rsidRPr="004369C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венной бюджетной 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чётности в установле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верждении Инструкции о п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рядке составления и пре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4369CE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204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там проверок органов внутреннего муниц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пального финансового контроля, внешнего 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ниципального финанс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подведомс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органами внутре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него муниципального фина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сового контроля, внешнего муниципального финансов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подведомственным учрежд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рок органами внутреннего муниц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пального финансового контроля, внешнего муниципального финансов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4369C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4369CE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4369C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4369CE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</w:t>
            </w:r>
            <w:r w:rsidRPr="004369CE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ния по фактам выявленных нарушений по результатам проверок органами вну</w:t>
            </w:r>
            <w:r w:rsidRPr="004369CE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реннего муниципального финансового контроля, внешнего муниципального финансового контроля, в том числе </w:t>
            </w:r>
            <w:r w:rsidRPr="004369CE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4369CE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lastRenderedPageBreak/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027D65" w:rsidRPr="004369CE" w:rsidRDefault="00027D65" w:rsidP="007F546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D65" w:rsidRPr="004369CE" w:rsidRDefault="00027D65" w:rsidP="00027D65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lastRenderedPageBreak/>
        <w:t>_______________</w:t>
      </w:r>
    </w:p>
    <w:p w:rsidR="00027D65" w:rsidRPr="004369CE" w:rsidRDefault="00027D65" w:rsidP="00FE5E91">
      <w:pPr>
        <w:spacing w:after="0" w:line="360" w:lineRule="auto"/>
        <w:rPr>
          <w:rFonts w:ascii="Times New Roman" w:hAnsi="Times New Roman"/>
          <w:sz w:val="24"/>
          <w:szCs w:val="24"/>
        </w:rPr>
        <w:sectPr w:rsidR="00027D65" w:rsidRPr="004369CE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27D65" w:rsidRPr="004369CE" w:rsidRDefault="00027D65" w:rsidP="00FE5E9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27D65" w:rsidRPr="004369CE" w:rsidRDefault="00027D65" w:rsidP="00027D65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</w:rPr>
      </w:pPr>
    </w:p>
    <w:p w:rsidR="00027D65" w:rsidRPr="004369CE" w:rsidRDefault="00FE5E91" w:rsidP="00FE5E91">
      <w:pPr>
        <w:widowControl w:val="0"/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к Порядку</w:t>
      </w: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СВЕДЕНИЯ</w:t>
      </w:r>
    </w:p>
    <w:p w:rsidR="00027D65" w:rsidRPr="004369CE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для расчёта показателей ежегодного мониторинга</w:t>
      </w:r>
    </w:p>
    <w:p w:rsidR="00027D65" w:rsidRPr="004369CE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4369CE">
        <w:rPr>
          <w:rFonts w:ascii="Times New Roman" w:hAnsi="Times New Roman"/>
          <w:b/>
          <w:sz w:val="24"/>
          <w:szCs w:val="24"/>
        </w:rPr>
        <w:t>главными</w:t>
      </w:r>
      <w:proofErr w:type="gramEnd"/>
    </w:p>
    <w:p w:rsidR="00027D65" w:rsidRPr="004369CE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распорядителями средств бюджета муниципального образования</w:t>
      </w:r>
    </w:p>
    <w:p w:rsidR="00027D65" w:rsidRPr="004369CE" w:rsidRDefault="00245DBD" w:rsidP="00027D65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 </w:t>
      </w:r>
      <w:r w:rsidR="00B61AC7">
        <w:rPr>
          <w:rFonts w:ascii="Times New Roman" w:hAnsi="Times New Roman"/>
          <w:b/>
          <w:sz w:val="24"/>
          <w:szCs w:val="24"/>
        </w:rPr>
        <w:t xml:space="preserve">Затеихинского </w:t>
      </w:r>
      <w:r w:rsidR="00027D65" w:rsidRPr="004369CE">
        <w:rPr>
          <w:rFonts w:ascii="Times New Roman" w:hAnsi="Times New Roman"/>
          <w:b/>
          <w:sz w:val="24"/>
          <w:szCs w:val="24"/>
        </w:rPr>
        <w:t xml:space="preserve"> сельского поселения,</w:t>
      </w:r>
    </w:p>
    <w:p w:rsidR="00027D65" w:rsidRPr="004369CE" w:rsidRDefault="00027D65" w:rsidP="00027D65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27D65" w:rsidRPr="004369CE" w:rsidRDefault="00027D65" w:rsidP="00FE5E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27D65" w:rsidRPr="004369CE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 xml:space="preserve">муниципального образования </w:t>
      </w:r>
    </w:p>
    <w:p w:rsidR="00027D65" w:rsidRPr="004369CE" w:rsidRDefault="00B61AC7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Затеихинского </w:t>
      </w:r>
      <w:r w:rsidR="00027D65" w:rsidRPr="004369C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27D65" w:rsidRPr="004369CE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027D65" w:rsidRPr="004369CE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418"/>
        <w:gridCol w:w="1244"/>
      </w:tblGrid>
      <w:tr w:rsidR="00027D65" w:rsidRPr="004369CE" w:rsidTr="007F546F">
        <w:trPr>
          <w:trHeight w:val="611"/>
        </w:trPr>
        <w:tc>
          <w:tcPr>
            <w:tcW w:w="325" w:type="pct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027D65" w:rsidRPr="004369CE" w:rsidRDefault="00027D65" w:rsidP="00027D65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15"/>
        <w:gridCol w:w="6189"/>
        <w:gridCol w:w="1418"/>
        <w:gridCol w:w="1244"/>
      </w:tblGrid>
      <w:tr w:rsidR="00027D65" w:rsidRPr="004369CE" w:rsidTr="007F546F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Количество уведомлений об изменении бюджетных 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значений сводной бюджетной росписи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(за исключением целевых поступлений из областного и ф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дерального бюджетов и внесений изменений в решение о бюджете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соотве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ствующий период)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Объём бюджетных ассигнований главных распорядит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лей средств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далее – ГРБС) согласно сводной бюджетной росписи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 учётом внесённых в неё изменений по состоянию на конец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кущий) финансовый год, формируемых в рамках мун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Общая сумма бюджетных ассигнований ГРБС, пред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смотренная решением о бюджете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ского поселения на отчётный (текущий) финансовый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муниципальное учреждение </w:t>
            </w:r>
            <w:r w:rsidR="00245DBD"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админис</w:t>
            </w:r>
            <w:r w:rsidR="00245DBD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="00245DBD"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рации </w:t>
            </w:r>
            <w:r w:rsidR="00B61A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="004A68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задолженности ГРБС и подведомственных муниципальных учреждений по 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задолженности ГРБС и подведомственных муниципальных учреждений по 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счёт средств бюджета муниципального образования</w:t>
            </w:r>
            <w:r w:rsidR="004A685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ского поселения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админ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Ссылка на размещ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ние прав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вого акта на офиц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альном сайте </w:t>
            </w:r>
          </w:p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="00245DBD"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="00245DBD"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="00245DBD" w:rsidRPr="004369CE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z w:val="24"/>
                <w:szCs w:val="24"/>
              </w:rPr>
              <w:t>теихинск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о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информации о мун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ципальных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Ссылка на размещ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ние прав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вого акта на офиц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альном сайте </w:t>
            </w:r>
          </w:p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z w:val="24"/>
                <w:szCs w:val="24"/>
              </w:rPr>
              <w:t>теихинск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о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 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4A685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ний на оказание муниципальных услуг (выполнение р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бот) муниципальными учреждениями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отчёта об исполнении муниципальных заданий на оказание муниципальных у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луг (выполнение работ) муниципальными учреждениями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официальном сайте ИОГВ показателей планов финансово-хозяйственной деятельности или и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формации о бюджетных обязательствах муниципальных учреждений </w:t>
            </w:r>
            <w:r w:rsidR="00B61AC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ципальных) учреждениях 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Общее количество муниципальных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D65" w:rsidRPr="004369CE" w:rsidRDefault="00027D65" w:rsidP="00027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27D65" w:rsidRPr="004369CE" w:rsidTr="007F546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42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Руководитель     _________________   __________________________________</w:t>
            </w:r>
          </w:p>
        </w:tc>
      </w:tr>
      <w:tr w:rsidR="00027D65" w:rsidRPr="004369CE" w:rsidTr="007F546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688D" w:rsidRPr="004369CE" w:rsidRDefault="0042688D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27D65" w:rsidRPr="004369CE" w:rsidTr="007F546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B61AC7" w:rsidRDefault="00B61AC7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B61AC7" w:rsidRDefault="00B61AC7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027D65" w:rsidRPr="004369CE" w:rsidRDefault="00027D65" w:rsidP="00027D6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к Порядку</w:t>
      </w: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СВЕДЕНИЯ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для расчёта показателей ежеквартального мониторинга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4369CE">
        <w:rPr>
          <w:rFonts w:ascii="Times New Roman" w:hAnsi="Times New Roman"/>
          <w:b/>
          <w:sz w:val="24"/>
          <w:szCs w:val="24"/>
        </w:rPr>
        <w:t>главными</w:t>
      </w:r>
      <w:proofErr w:type="gramEnd"/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распорядителями средств бюджета муниципального образования </w:t>
      </w:r>
    </w:p>
    <w:p w:rsidR="00027D65" w:rsidRPr="004369CE" w:rsidRDefault="00B61AC7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Затеихинского </w:t>
      </w:r>
      <w:r w:rsidR="00027D65" w:rsidRPr="004369CE">
        <w:rPr>
          <w:rFonts w:ascii="Times New Roman" w:hAnsi="Times New Roman"/>
          <w:b/>
          <w:sz w:val="24"/>
          <w:szCs w:val="24"/>
        </w:rPr>
        <w:t xml:space="preserve"> сельского поселения,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27D65" w:rsidRPr="004369CE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 xml:space="preserve">муниципального образования </w:t>
      </w:r>
    </w:p>
    <w:p w:rsidR="00027D65" w:rsidRPr="004369CE" w:rsidRDefault="00B61AC7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Затеихинского </w:t>
      </w:r>
      <w:r w:rsidR="00027D65" w:rsidRPr="004369CE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____________________________</w:t>
      </w:r>
    </w:p>
    <w:p w:rsidR="00027D65" w:rsidRPr="004369CE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034"/>
        <w:gridCol w:w="1558"/>
        <w:gridCol w:w="1244"/>
      </w:tblGrid>
      <w:tr w:rsidR="00027D65" w:rsidRPr="004369CE" w:rsidTr="007F546F">
        <w:trPr>
          <w:trHeight w:val="611"/>
        </w:trPr>
        <w:tc>
          <w:tcPr>
            <w:tcW w:w="333" w:type="pct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027D65" w:rsidRPr="004369CE" w:rsidRDefault="00027D65" w:rsidP="00027D65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30"/>
        <w:gridCol w:w="6034"/>
        <w:gridCol w:w="1558"/>
        <w:gridCol w:w="1244"/>
      </w:tblGrid>
      <w:tr w:rsidR="00027D65" w:rsidRPr="004369CE" w:rsidTr="007F546F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Количество уведомлений об изменении бюджетных 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значений сводной бюджетной росписи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>за исключением целевых поступлений из областн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го и федерального бюджетов и внесений изменений в решение о бюджете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Объём бюджетных ассигнований главных распорядит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лей средств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ния (далее – ГРБС) согласно сводной бюджетной ро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писи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 учётом внесённых в неё изменений по состоянию на 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Общая сумма бюджетных ассигнований ГРБС, пред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смотренная решением о бюджете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4A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ГРБС и подведомственных муниципальных 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69CE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ГРБС и подведомственных муниципальных 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ч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докуме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там 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счёт средств бюджета муниципального образов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ния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Кассовое исполнение расходов ГРБС в отчётном пери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Объём невыясненных поступлений по главному адм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нистратору доходов бюджета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65" w:rsidRPr="004369CE" w:rsidRDefault="00027D65" w:rsidP="007F546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Правовой акт главного администратора доходов бю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админис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Ссылка на размещение правового акта на оф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циальном сайте </w:t>
            </w:r>
          </w:p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официальном сайте ИОГВ информации о муниципальных программах и фактических результ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Ссылка на размещение правового акта на оф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циальном сайте </w:t>
            </w:r>
          </w:p>
          <w:p w:rsidR="00027D65" w:rsidRPr="004369CE" w:rsidRDefault="00027D65" w:rsidP="00FE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="00FE5E91" w:rsidRPr="004369CE">
              <w:rPr>
                <w:rFonts w:ascii="Times New Roman" w:hAnsi="Times New Roman"/>
                <w:sz w:val="24"/>
                <w:szCs w:val="24"/>
              </w:rPr>
              <w:t>стр</w:t>
            </w:r>
            <w:r w:rsidR="00FE5E91"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="00FE5E91" w:rsidRPr="004369CE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D65" w:rsidRPr="004369CE" w:rsidRDefault="00027D65" w:rsidP="00027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27D65" w:rsidRPr="004369CE" w:rsidTr="007F546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27D65" w:rsidRPr="004369CE" w:rsidTr="007F546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27D65" w:rsidRPr="004369CE" w:rsidTr="007F546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</w:tc>
      </w:tr>
    </w:tbl>
    <w:p w:rsidR="00027D65" w:rsidRPr="004369CE" w:rsidRDefault="00027D65" w:rsidP="00027D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4A685C" w:rsidRDefault="004A685C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027D65" w:rsidRPr="004369CE" w:rsidRDefault="00027D65" w:rsidP="00027D6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к Порядку</w:t>
      </w:r>
    </w:p>
    <w:p w:rsidR="0042688D" w:rsidRPr="004369CE" w:rsidRDefault="0042688D" w:rsidP="00027D6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СВЕДЕНИЯ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4369CE"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42688D" w:rsidRPr="004369CE" w:rsidRDefault="0042688D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27D65" w:rsidRPr="004369CE" w:rsidRDefault="00027D65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 xml:space="preserve">муниципального образования </w:t>
      </w:r>
    </w:p>
    <w:p w:rsidR="00027D65" w:rsidRPr="004369CE" w:rsidRDefault="00B61AC7" w:rsidP="00027D6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Затеихинского </w:t>
      </w:r>
      <w:r w:rsidR="00027D65" w:rsidRPr="004369CE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поселения______________________________</w:t>
      </w:r>
    </w:p>
    <w:p w:rsidR="00027D65" w:rsidRPr="004369CE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27D65" w:rsidRPr="004369CE" w:rsidTr="007F546F">
        <w:tc>
          <w:tcPr>
            <w:tcW w:w="4785" w:type="dxa"/>
            <w:vAlign w:val="center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</w:t>
            </w:r>
            <w:proofErr w:type="gramStart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й(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текущий) год)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027D65" w:rsidRPr="004369CE" w:rsidTr="007F546F">
        <w:tc>
          <w:tcPr>
            <w:tcW w:w="4785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27D65" w:rsidRPr="004369CE" w:rsidTr="007F546F">
        <w:tc>
          <w:tcPr>
            <w:tcW w:w="4785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на 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реализации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муниципальных программ, всего:</w:t>
            </w:r>
          </w:p>
        </w:tc>
        <w:tc>
          <w:tcPr>
            <w:tcW w:w="4786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7D65" w:rsidRPr="004369CE" w:rsidTr="007F546F">
        <w:tc>
          <w:tcPr>
            <w:tcW w:w="4785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7D65" w:rsidRPr="004369CE" w:rsidTr="007F546F">
        <w:tc>
          <w:tcPr>
            <w:tcW w:w="4785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7D65" w:rsidRPr="004369CE" w:rsidTr="007F546F">
        <w:tc>
          <w:tcPr>
            <w:tcW w:w="4785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7D65" w:rsidRPr="004369CE" w:rsidTr="007F546F">
        <w:tc>
          <w:tcPr>
            <w:tcW w:w="4785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главного расп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рядителя средств бюджета муниципального образования 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ния на очередной (текущий) финансовый год</w:t>
            </w:r>
          </w:p>
        </w:tc>
        <w:tc>
          <w:tcPr>
            <w:tcW w:w="4786" w:type="dxa"/>
          </w:tcPr>
          <w:p w:rsidR="00027D65" w:rsidRPr="004369CE" w:rsidRDefault="00027D65" w:rsidP="007F54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27D65" w:rsidRPr="004369CE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27D65" w:rsidRPr="004369CE" w:rsidTr="007F546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27D65" w:rsidRPr="004369CE" w:rsidTr="007F546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27D65" w:rsidRPr="004369CE" w:rsidTr="007F546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27D65" w:rsidRPr="004369CE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27D65" w:rsidRPr="004369CE" w:rsidRDefault="00027D65" w:rsidP="00027D65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027D65" w:rsidRPr="004369CE" w:rsidRDefault="00027D65" w:rsidP="00027D65">
      <w:pPr>
        <w:widowControl w:val="0"/>
        <w:spacing w:after="0" w:line="36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4369CE">
        <w:rPr>
          <w:rFonts w:ascii="Times New Roman" w:hAnsi="Times New Roman"/>
          <w:sz w:val="24"/>
          <w:szCs w:val="24"/>
        </w:rPr>
        <w:t>к Порядку</w:t>
      </w:r>
    </w:p>
    <w:p w:rsidR="00027D65" w:rsidRPr="004369CE" w:rsidRDefault="00027D65" w:rsidP="00027D6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СВЕДЕНИЯ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42688D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9CE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27D65" w:rsidRPr="004369CE" w:rsidRDefault="00027D65" w:rsidP="00027D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D65" w:rsidRPr="004369CE" w:rsidRDefault="00027D65" w:rsidP="00027D65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369CE">
        <w:rPr>
          <w:rFonts w:ascii="Times New Roman" w:hAnsi="Times New Roman"/>
          <w:bCs/>
          <w:iCs/>
          <w:sz w:val="24"/>
          <w:szCs w:val="24"/>
          <w:u w:val="single"/>
        </w:rPr>
        <w:t xml:space="preserve">Финансовый отдел  муниципального образования </w:t>
      </w:r>
      <w:r w:rsidR="00FE5E91" w:rsidRPr="004369CE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B61AC7">
        <w:rPr>
          <w:rFonts w:ascii="Times New Roman" w:hAnsi="Times New Roman"/>
          <w:bCs/>
          <w:iCs/>
          <w:sz w:val="24"/>
          <w:szCs w:val="24"/>
          <w:u w:val="single"/>
        </w:rPr>
        <w:t xml:space="preserve">Затеихинского </w:t>
      </w:r>
      <w:r w:rsidRPr="004369CE">
        <w:rPr>
          <w:rFonts w:ascii="Times New Roman" w:hAnsi="Times New Roman"/>
          <w:bCs/>
          <w:iCs/>
          <w:sz w:val="24"/>
          <w:szCs w:val="24"/>
          <w:u w:val="single"/>
        </w:rPr>
        <w:t xml:space="preserve"> сельского поселения,</w:t>
      </w:r>
    </w:p>
    <w:p w:rsidR="00027D65" w:rsidRPr="004369CE" w:rsidRDefault="00027D65" w:rsidP="00027D65">
      <w:pPr>
        <w:spacing w:after="0" w:line="240" w:lineRule="auto"/>
        <w:ind w:right="-314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369CE">
        <w:rPr>
          <w:rFonts w:ascii="Times New Roman" w:hAnsi="Times New Roman"/>
          <w:bCs/>
          <w:iCs/>
          <w:sz w:val="24"/>
          <w:szCs w:val="24"/>
          <w:u w:val="single"/>
        </w:rPr>
        <w:t xml:space="preserve">главный распорядитель средств бюджета </w:t>
      </w:r>
      <w:r w:rsidR="00B61AC7">
        <w:rPr>
          <w:rFonts w:ascii="Times New Roman" w:hAnsi="Times New Roman"/>
          <w:bCs/>
          <w:iCs/>
          <w:sz w:val="24"/>
          <w:szCs w:val="24"/>
          <w:u w:val="single"/>
        </w:rPr>
        <w:t xml:space="preserve">Затеихинского </w:t>
      </w:r>
      <w:r w:rsidR="004A685C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Pr="004369CE">
        <w:rPr>
          <w:rFonts w:ascii="Times New Roman" w:hAnsi="Times New Roman"/>
          <w:bCs/>
          <w:iCs/>
          <w:sz w:val="24"/>
          <w:szCs w:val="24"/>
          <w:u w:val="single"/>
        </w:rPr>
        <w:t>сельского поселения</w:t>
      </w:r>
    </w:p>
    <w:p w:rsidR="00027D65" w:rsidRPr="004369CE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369CE">
        <w:rPr>
          <w:rFonts w:ascii="Times New Roman" w:hAnsi="Times New Roman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027D65" w:rsidRPr="004369CE" w:rsidTr="007F546F">
        <w:tc>
          <w:tcPr>
            <w:tcW w:w="1809" w:type="dxa"/>
            <w:vAlign w:val="center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распорядителя средств бю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жета</w:t>
            </w:r>
            <w:r w:rsidR="00FE5E91"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>Зате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хинского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селения</w:t>
            </w:r>
          </w:p>
        </w:tc>
        <w:tc>
          <w:tcPr>
            <w:tcW w:w="2835" w:type="dxa"/>
            <w:gridSpan w:val="3"/>
            <w:vAlign w:val="center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дителей средств бюдж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та</w:t>
            </w:r>
            <w:r w:rsidR="00FE5E91"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Затеихинского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ского поселения</w:t>
            </w:r>
            <w:r w:rsidR="004A68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треб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ваниям к организации внутреннего финансов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го контроля и внутре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него финансового ауд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>установленным норм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тивными правовыми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="00FE5E91" w:rsidRPr="004369CE">
              <w:rPr>
                <w:rFonts w:ascii="Times New Roman" w:hAnsi="Times New Roman"/>
                <w:spacing w:val="-4"/>
                <w:sz w:val="24"/>
                <w:szCs w:val="24"/>
              </w:rPr>
              <w:t>Федерации</w:t>
            </w:r>
          </w:p>
        </w:tc>
        <w:tc>
          <w:tcPr>
            <w:tcW w:w="4536" w:type="dxa"/>
            <w:gridSpan w:val="8"/>
            <w:vAlign w:val="center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турных подразделениях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рядителей средств </w:t>
            </w:r>
            <w:r w:rsidR="00FE5E91"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>Затеихинск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B61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ществлением внутреннего финансового контроля и внутреннего финансового а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дита</w:t>
            </w:r>
          </w:p>
        </w:tc>
        <w:tc>
          <w:tcPr>
            <w:tcW w:w="1701" w:type="dxa"/>
            <w:gridSpan w:val="2"/>
            <w:vAlign w:val="center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чество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разделений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порядителей средств бю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жета муниц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о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разования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а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теихинского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селения, 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ветственных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подраздел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распоряд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телей средств 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бюджета муниц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образования</w:t>
            </w:r>
            <w:proofErr w:type="gramEnd"/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Затеихи</w:t>
            </w:r>
            <w:r w:rsidR="00B61AC7">
              <w:rPr>
                <w:rFonts w:ascii="Times New Roman" w:hAnsi="Times New Roman"/>
                <w:sz w:val="24"/>
                <w:szCs w:val="24"/>
              </w:rPr>
              <w:t>н</w:t>
            </w:r>
            <w:r w:rsidR="00B61AC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FE5E91" w:rsidRPr="004369C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FE5E91" w:rsidRPr="004369CE">
              <w:rPr>
                <w:rFonts w:ascii="Times New Roman" w:hAnsi="Times New Roman"/>
                <w:sz w:val="24"/>
                <w:szCs w:val="24"/>
              </w:rPr>
              <w:t>ь</w:t>
            </w:r>
            <w:r w:rsidR="00FE5E91" w:rsidRPr="004369CE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ления, для которых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>утверждены карты вну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реннего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027D65" w:rsidRPr="004369CE" w:rsidRDefault="00027D65" w:rsidP="007F546F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Наличие предписаний по фактам выявле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ных нарушений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рок органов внутре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него</w:t>
            </w:r>
            <w:r w:rsidR="00B61A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внешнего ого финансового ко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троля, в том числе по подведомственным учреждениям</w:t>
            </w:r>
          </w:p>
        </w:tc>
      </w:tr>
      <w:tr w:rsidR="00027D65" w:rsidRPr="004369CE" w:rsidTr="007F546F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701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вует</w:t>
            </w: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>опред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лены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для всех уполн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стных лиц в полном объёме</w:t>
            </w: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для всех уполн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стных лиц, но не в полном объёме</w:t>
            </w:r>
          </w:p>
        </w:tc>
        <w:tc>
          <w:tcPr>
            <w:tcW w:w="1134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69CE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436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не для всех уполн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ных должн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стных лиц</w:t>
            </w:r>
          </w:p>
        </w:tc>
        <w:tc>
          <w:tcPr>
            <w:tcW w:w="1134" w:type="dxa"/>
            <w:gridSpan w:val="3"/>
          </w:tcPr>
          <w:p w:rsidR="00027D65" w:rsidRPr="004369CE" w:rsidRDefault="00027D65" w:rsidP="007F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4369CE">
              <w:rPr>
                <w:rFonts w:ascii="Times New Roman" w:hAnsi="Times New Roman"/>
                <w:sz w:val="24"/>
                <w:szCs w:val="24"/>
              </w:rPr>
              <w:br/>
              <w:t>не опр</w:t>
            </w:r>
            <w:r w:rsidRPr="004369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sz w:val="24"/>
                <w:szCs w:val="24"/>
              </w:rPr>
              <w:lastRenderedPageBreak/>
              <w:t>делены</w:t>
            </w:r>
          </w:p>
        </w:tc>
        <w:tc>
          <w:tcPr>
            <w:tcW w:w="1701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наруш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ний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лено</w:t>
            </w:r>
          </w:p>
        </w:tc>
        <w:tc>
          <w:tcPr>
            <w:tcW w:w="1417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выявлены нарушения 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ний)</w:t>
            </w:r>
          </w:p>
        </w:tc>
      </w:tr>
      <w:tr w:rsidR="00027D65" w:rsidRPr="004369CE" w:rsidTr="007F546F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69C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027D65" w:rsidRPr="004369CE" w:rsidTr="007F546F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7D65" w:rsidRPr="004369CE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D65" w:rsidRPr="004369CE" w:rsidRDefault="00027D65" w:rsidP="007F546F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027D65" w:rsidRPr="004369CE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(подпись)                    (расшифровка подписи)</w:t>
            </w:r>
          </w:p>
        </w:tc>
      </w:tr>
      <w:tr w:rsidR="00027D65" w:rsidRPr="004369CE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27D65" w:rsidRPr="004369CE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 xml:space="preserve">                                 (должность)           (подпись)   (расшифровка подписи)  (телефон)</w:t>
            </w:r>
          </w:p>
        </w:tc>
      </w:tr>
      <w:tr w:rsidR="00027D65" w:rsidRPr="004369CE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65" w:rsidRPr="004369CE" w:rsidTr="007F54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65" w:rsidRPr="004369CE" w:rsidRDefault="00027D65" w:rsidP="007F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9CE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027D65" w:rsidRPr="004369CE" w:rsidRDefault="00027D65" w:rsidP="007F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D65" w:rsidRPr="004369CE" w:rsidRDefault="00027D65" w:rsidP="00027D6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5496A" w:rsidRPr="004369CE" w:rsidRDefault="0055496A" w:rsidP="00027D65">
      <w:pPr>
        <w:ind w:firstLine="708"/>
        <w:rPr>
          <w:rFonts w:ascii="Times New Roman" w:hAnsi="Times New Roman"/>
          <w:sz w:val="24"/>
          <w:szCs w:val="24"/>
        </w:rPr>
      </w:pPr>
    </w:p>
    <w:sectPr w:rsidR="0055496A" w:rsidRPr="004369CE" w:rsidSect="00027D65">
      <w:headerReference w:type="default" r:id="rId26"/>
      <w:headerReference w:type="first" r:id="rId27"/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03" w:rsidRDefault="00C92F03" w:rsidP="000D2C58">
      <w:pPr>
        <w:spacing w:after="0" w:line="240" w:lineRule="auto"/>
      </w:pPr>
      <w:r>
        <w:separator/>
      </w:r>
    </w:p>
  </w:endnote>
  <w:endnote w:type="continuationSeparator" w:id="0">
    <w:p w:rsidR="00C92F03" w:rsidRDefault="00C92F03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03" w:rsidRDefault="00C92F03" w:rsidP="000D2C58">
      <w:pPr>
        <w:spacing w:after="0" w:line="240" w:lineRule="auto"/>
      </w:pPr>
      <w:r>
        <w:separator/>
      </w:r>
    </w:p>
  </w:footnote>
  <w:footnote w:type="continuationSeparator" w:id="0">
    <w:p w:rsidR="00C92F03" w:rsidRDefault="00C92F03" w:rsidP="000D2C58">
      <w:pPr>
        <w:spacing w:after="0" w:line="240" w:lineRule="auto"/>
      </w:pPr>
      <w:r>
        <w:continuationSeparator/>
      </w:r>
    </w:p>
  </w:footnote>
  <w:footnote w:id="1">
    <w:p w:rsidR="00B41A39" w:rsidRPr="0035145A" w:rsidRDefault="00B41A39" w:rsidP="00027D65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</w:p>
    <w:p w:rsidR="00B41A39" w:rsidRDefault="00B41A39" w:rsidP="00027D65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39" w:rsidRPr="00457E15" w:rsidRDefault="00B41A39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39" w:rsidRPr="00671B82" w:rsidRDefault="00B41A39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39" w:rsidRPr="00457E15" w:rsidRDefault="00B41A39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B65F9A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39" w:rsidRPr="00671B82" w:rsidRDefault="00B41A39">
    <w:pPr>
      <w:pStyle w:val="a3"/>
      <w:rPr>
        <w:lang w:val="en-US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39" w:rsidRPr="00457E15" w:rsidRDefault="00B41A39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39" w:rsidRPr="00671B82" w:rsidRDefault="00B41A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231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25132"/>
    <w:rsid w:val="00027D65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27A3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30CD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6CF3"/>
    <w:rsid w:val="002171DC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37D80"/>
    <w:rsid w:val="00240111"/>
    <w:rsid w:val="00240B90"/>
    <w:rsid w:val="00241BC3"/>
    <w:rsid w:val="00241F47"/>
    <w:rsid w:val="00242231"/>
    <w:rsid w:val="00242AAD"/>
    <w:rsid w:val="00245DB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5DC2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688D"/>
    <w:rsid w:val="00427608"/>
    <w:rsid w:val="00427794"/>
    <w:rsid w:val="004277A0"/>
    <w:rsid w:val="004324DB"/>
    <w:rsid w:val="00432EE5"/>
    <w:rsid w:val="0043332C"/>
    <w:rsid w:val="004341D5"/>
    <w:rsid w:val="00434D7E"/>
    <w:rsid w:val="00435D5E"/>
    <w:rsid w:val="004369C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685C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07D47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302D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5B4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C0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0339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546F"/>
    <w:rsid w:val="007F5BC6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00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394C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09A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5FB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781"/>
    <w:rsid w:val="00A01C0B"/>
    <w:rsid w:val="00A0227C"/>
    <w:rsid w:val="00A02AA8"/>
    <w:rsid w:val="00A02BB9"/>
    <w:rsid w:val="00A02E0E"/>
    <w:rsid w:val="00A04C4E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42BE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1A3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AC7"/>
    <w:rsid w:val="00B61B5B"/>
    <w:rsid w:val="00B622CD"/>
    <w:rsid w:val="00B63FB7"/>
    <w:rsid w:val="00B64478"/>
    <w:rsid w:val="00B64DAC"/>
    <w:rsid w:val="00B6591E"/>
    <w:rsid w:val="00B65BD2"/>
    <w:rsid w:val="00B65F9A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1A89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3DF5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2F03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3113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222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5E91"/>
    <w:rsid w:val="00FE630A"/>
    <w:rsid w:val="00FE7E98"/>
    <w:rsid w:val="00FF0043"/>
    <w:rsid w:val="00FF00D5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A04C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A04C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4B026-F79D-4554-B6B7-C52C0ACD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6660</Words>
  <Characters>37964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Пользователь</cp:lastModifiedBy>
  <cp:revision>3</cp:revision>
  <cp:lastPrinted>2019-03-28T12:32:00Z</cp:lastPrinted>
  <dcterms:created xsi:type="dcterms:W3CDTF">2020-10-13T08:10:00Z</dcterms:created>
  <dcterms:modified xsi:type="dcterms:W3CDTF">2020-10-13T13:49:00Z</dcterms:modified>
</cp:coreProperties>
</file>