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72"/>
      </w:tblGrid>
      <w:tr w:rsidR="00327CF1" w:rsidRPr="00F85803" w:rsidTr="00327CF1">
        <w:trPr>
          <w:trHeight w:val="399"/>
        </w:trPr>
        <w:tc>
          <w:tcPr>
            <w:tcW w:w="9672" w:type="dxa"/>
          </w:tcPr>
          <w:p w:rsidR="00327CF1" w:rsidRPr="00224A3B" w:rsidRDefault="00327CF1" w:rsidP="00327CF1">
            <w:pPr>
              <w:pStyle w:val="3"/>
              <w:rPr>
                <w:rFonts w:ascii="Times New Roman" w:hAnsi="Times New Roman"/>
                <w:szCs w:val="28"/>
              </w:rPr>
            </w:pPr>
            <w:r w:rsidRPr="00224A3B">
              <w:rPr>
                <w:rFonts w:ascii="Times New Roman" w:hAnsi="Times New Roman"/>
                <w:szCs w:val="28"/>
              </w:rPr>
              <w:t>Администрация Затеихинского сельского поселения</w:t>
            </w:r>
          </w:p>
          <w:p w:rsidR="00327CF1" w:rsidRPr="00224A3B" w:rsidRDefault="00327CF1" w:rsidP="00327CF1">
            <w:pPr>
              <w:pStyle w:val="3"/>
              <w:rPr>
                <w:rFonts w:ascii="Times New Roman" w:hAnsi="Times New Roman"/>
                <w:szCs w:val="28"/>
              </w:rPr>
            </w:pPr>
            <w:r w:rsidRPr="00224A3B">
              <w:rPr>
                <w:rFonts w:ascii="Times New Roman" w:hAnsi="Times New Roman"/>
                <w:szCs w:val="28"/>
              </w:rPr>
              <w:t>Пучежского муниципального района Ивановской области</w:t>
            </w:r>
          </w:p>
          <w:p w:rsidR="00327CF1" w:rsidRPr="00224A3B" w:rsidRDefault="00327CF1" w:rsidP="00327CF1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327CF1" w:rsidRPr="00224A3B" w:rsidTr="00327CF1">
        <w:trPr>
          <w:trHeight w:val="399"/>
        </w:trPr>
        <w:tc>
          <w:tcPr>
            <w:tcW w:w="9672" w:type="dxa"/>
          </w:tcPr>
          <w:p w:rsidR="00327CF1" w:rsidRPr="00224A3B" w:rsidRDefault="00327CF1" w:rsidP="00327CF1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327CF1" w:rsidRPr="00224A3B" w:rsidRDefault="00327CF1" w:rsidP="00327CF1">
            <w:pPr>
              <w:pStyle w:val="3"/>
              <w:rPr>
                <w:rFonts w:ascii="Times New Roman" w:hAnsi="Times New Roman"/>
                <w:szCs w:val="28"/>
              </w:rPr>
            </w:pPr>
            <w:r w:rsidRPr="00224A3B">
              <w:rPr>
                <w:rFonts w:ascii="Times New Roman" w:hAnsi="Times New Roman"/>
                <w:szCs w:val="28"/>
              </w:rPr>
              <w:t>ПОСТАНОВЛЕНИЕ</w:t>
            </w:r>
          </w:p>
          <w:p w:rsidR="00327CF1" w:rsidRPr="00224A3B" w:rsidRDefault="00327CF1" w:rsidP="00327CF1">
            <w:pPr>
              <w:pStyle w:val="3"/>
              <w:rPr>
                <w:szCs w:val="28"/>
              </w:rPr>
            </w:pPr>
          </w:p>
        </w:tc>
      </w:tr>
      <w:tr w:rsidR="00327CF1" w:rsidRPr="00224A3B" w:rsidTr="00327CF1">
        <w:trPr>
          <w:cantSplit/>
          <w:trHeight w:val="239"/>
        </w:trPr>
        <w:tc>
          <w:tcPr>
            <w:tcW w:w="9672" w:type="dxa"/>
          </w:tcPr>
          <w:p w:rsidR="00327CF1" w:rsidRPr="00224A3B" w:rsidRDefault="00327CF1" w:rsidP="00327CF1">
            <w:pPr>
              <w:jc w:val="center"/>
              <w:rPr>
                <w:sz w:val="28"/>
                <w:szCs w:val="28"/>
              </w:rPr>
            </w:pPr>
            <w:r w:rsidRPr="00224A3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.09</w:t>
            </w:r>
            <w:r w:rsidRPr="00224A3B">
              <w:rPr>
                <w:sz w:val="28"/>
                <w:szCs w:val="28"/>
              </w:rPr>
              <w:t xml:space="preserve">.2021 г. №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="00DC3216">
              <w:rPr>
                <w:sz w:val="28"/>
                <w:szCs w:val="28"/>
                <w:lang w:val="ru-RU"/>
              </w:rPr>
              <w:t>/1</w:t>
            </w:r>
            <w:r w:rsidRPr="00224A3B">
              <w:rPr>
                <w:sz w:val="28"/>
                <w:szCs w:val="28"/>
              </w:rPr>
              <w:t>-п</w:t>
            </w:r>
          </w:p>
        </w:tc>
      </w:tr>
    </w:tbl>
    <w:p w:rsidR="00327CF1" w:rsidRPr="00224A3B" w:rsidRDefault="00327CF1" w:rsidP="00327CF1">
      <w:pPr>
        <w:ind w:firstLine="708"/>
        <w:jc w:val="center"/>
        <w:rPr>
          <w:sz w:val="28"/>
          <w:szCs w:val="28"/>
        </w:rPr>
      </w:pPr>
      <w:r w:rsidRPr="00224A3B">
        <w:rPr>
          <w:sz w:val="28"/>
          <w:szCs w:val="28"/>
        </w:rPr>
        <w:t>д.Затеиха</w:t>
      </w:r>
    </w:p>
    <w:p w:rsidR="00327CF1" w:rsidRPr="00224A3B" w:rsidRDefault="00327CF1" w:rsidP="00327CF1">
      <w:pPr>
        <w:ind w:firstLine="708"/>
        <w:jc w:val="center"/>
        <w:rPr>
          <w:sz w:val="28"/>
          <w:szCs w:val="28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rFonts w:cs="Times New Roman"/>
          <w:b/>
          <w:bCs/>
          <w:lang w:val="ru-RU"/>
        </w:rPr>
      </w:pPr>
    </w:p>
    <w:p w:rsidR="00CA2A8E" w:rsidRPr="00B07680" w:rsidRDefault="00327CF1">
      <w:pPr>
        <w:tabs>
          <w:tab w:val="center" w:pos="4536"/>
          <w:tab w:val="right" w:pos="9072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B07680">
        <w:rPr>
          <w:rFonts w:cs="Times New Roman"/>
          <w:b/>
          <w:sz w:val="28"/>
          <w:szCs w:val="28"/>
          <w:lang w:val="ru-RU"/>
        </w:rPr>
        <w:t xml:space="preserve">Об утверждении Плана мероприятий по противодействию </w:t>
      </w:r>
    </w:p>
    <w:p w:rsidR="00CA2A8E" w:rsidRPr="00B07680" w:rsidRDefault="00327CF1">
      <w:pPr>
        <w:tabs>
          <w:tab w:val="center" w:pos="4536"/>
          <w:tab w:val="right" w:pos="9072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B07680">
        <w:rPr>
          <w:rFonts w:cs="Times New Roman"/>
          <w:b/>
          <w:sz w:val="28"/>
          <w:szCs w:val="28"/>
          <w:lang w:val="ru-RU"/>
        </w:rPr>
        <w:t xml:space="preserve">коррупции в </w:t>
      </w:r>
      <w:proofErr w:type="spellStart"/>
      <w:r w:rsidRPr="00B07680">
        <w:rPr>
          <w:rFonts w:cs="Times New Roman"/>
          <w:b/>
          <w:sz w:val="28"/>
          <w:szCs w:val="28"/>
          <w:lang w:val="ru-RU"/>
        </w:rPr>
        <w:t>Затеихинском</w:t>
      </w:r>
      <w:proofErr w:type="spellEnd"/>
      <w:r w:rsidRPr="00B07680">
        <w:rPr>
          <w:rFonts w:cs="Times New Roman"/>
          <w:b/>
          <w:sz w:val="28"/>
          <w:szCs w:val="28"/>
          <w:lang w:val="ru-RU"/>
        </w:rPr>
        <w:t xml:space="preserve"> сельском поселении Пучежского муниципального района </w:t>
      </w:r>
    </w:p>
    <w:p w:rsidR="00CA2A8E" w:rsidRPr="00B07680" w:rsidRDefault="00327CF1">
      <w:pPr>
        <w:tabs>
          <w:tab w:val="center" w:pos="4536"/>
          <w:tab w:val="right" w:pos="9072"/>
        </w:tabs>
        <w:jc w:val="center"/>
        <w:rPr>
          <w:sz w:val="28"/>
          <w:szCs w:val="28"/>
          <w:lang w:val="ru-RU"/>
        </w:rPr>
      </w:pPr>
      <w:r w:rsidRPr="00B07680">
        <w:rPr>
          <w:rFonts w:cs="Times New Roman"/>
          <w:b/>
          <w:sz w:val="28"/>
          <w:szCs w:val="28"/>
          <w:lang w:val="ru-RU"/>
        </w:rPr>
        <w:t>на 2021- 2024 годы</w:t>
      </w:r>
    </w:p>
    <w:p w:rsidR="00CA2A8E" w:rsidRPr="00B07680" w:rsidRDefault="00CA2A8E">
      <w:pPr>
        <w:tabs>
          <w:tab w:val="center" w:pos="4536"/>
          <w:tab w:val="right" w:pos="907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CA2A8E" w:rsidRPr="00B07680" w:rsidRDefault="00327CF1">
      <w:pPr>
        <w:tabs>
          <w:tab w:val="center" w:pos="4536"/>
          <w:tab w:val="right" w:pos="9072"/>
        </w:tabs>
        <w:jc w:val="center"/>
        <w:rPr>
          <w:rFonts w:cs="Times New Roman"/>
          <w:sz w:val="28"/>
          <w:szCs w:val="28"/>
          <w:lang w:val="ru-RU"/>
        </w:rPr>
      </w:pPr>
      <w:r w:rsidRPr="00B07680">
        <w:rPr>
          <w:rFonts w:cs="Times New Roman"/>
          <w:sz w:val="28"/>
          <w:szCs w:val="28"/>
          <w:lang w:val="ru-RU"/>
        </w:rPr>
        <w:t xml:space="preserve"> </w:t>
      </w:r>
    </w:p>
    <w:p w:rsidR="00CA2A8E" w:rsidRPr="00B07680" w:rsidRDefault="00CA2A8E">
      <w:pPr>
        <w:tabs>
          <w:tab w:val="center" w:pos="4536"/>
          <w:tab w:val="right" w:pos="907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CA2A8E" w:rsidRPr="00B07680" w:rsidRDefault="00327CF1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B07680">
        <w:rPr>
          <w:rFonts w:cs="Times New Roman"/>
          <w:sz w:val="28"/>
          <w:szCs w:val="28"/>
          <w:lang w:val="ru-RU"/>
        </w:rPr>
        <w:t xml:space="preserve">В целях реализации Федерального закона от 25.12.2008 № 273-ФЗ «О противодействии коррупции», в соответствии с Указом Президента Российской Федерации от 16.08.2021 № 478 «О Национальном плане противодействия коррупции на 2021-2024 годы», Законом Ивановской области от 18.06.2009 № 61-ОЗ «О противодействии коррупции в Ивановской области», Уставом Затеихинского сельского поселения </w:t>
      </w:r>
    </w:p>
    <w:p w:rsidR="00327CF1" w:rsidRPr="00B07680" w:rsidRDefault="00327CF1">
      <w:pPr>
        <w:ind w:firstLine="708"/>
        <w:jc w:val="both"/>
        <w:rPr>
          <w:sz w:val="28"/>
          <w:szCs w:val="28"/>
          <w:lang w:val="ru-RU"/>
        </w:rPr>
      </w:pPr>
    </w:p>
    <w:p w:rsidR="00CA2A8E" w:rsidRPr="00B07680" w:rsidRDefault="00327CF1" w:rsidP="00327CF1">
      <w:pPr>
        <w:ind w:firstLine="708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B07680">
        <w:rPr>
          <w:rFonts w:cs="Times New Roman"/>
          <w:b/>
          <w:bCs/>
          <w:sz w:val="28"/>
          <w:szCs w:val="28"/>
          <w:lang w:val="ru-RU"/>
        </w:rPr>
        <w:t>Постановляю:</w:t>
      </w:r>
    </w:p>
    <w:p w:rsidR="00327CF1" w:rsidRPr="00B07680" w:rsidRDefault="00327CF1" w:rsidP="00327CF1">
      <w:pPr>
        <w:ind w:firstLine="708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A2A8E" w:rsidRPr="00B07680" w:rsidRDefault="00327CF1" w:rsidP="00327CF1">
      <w:pPr>
        <w:ind w:firstLine="708"/>
        <w:jc w:val="both"/>
        <w:rPr>
          <w:sz w:val="28"/>
          <w:szCs w:val="28"/>
          <w:lang w:val="ru-RU"/>
        </w:rPr>
      </w:pPr>
      <w:r w:rsidRPr="00B07680">
        <w:rPr>
          <w:rFonts w:cs="Times New Roman"/>
          <w:sz w:val="28"/>
          <w:szCs w:val="28"/>
          <w:lang w:val="ru-RU"/>
        </w:rPr>
        <w:t xml:space="preserve">1.Утвердить План мероприятий по противодействию коррупции в </w:t>
      </w:r>
      <w:proofErr w:type="spellStart"/>
      <w:r w:rsidRPr="00B07680">
        <w:rPr>
          <w:rFonts w:cs="Times New Roman"/>
          <w:sz w:val="28"/>
          <w:szCs w:val="28"/>
          <w:lang w:val="ru-RU"/>
        </w:rPr>
        <w:t>Затеихинском</w:t>
      </w:r>
      <w:proofErr w:type="spellEnd"/>
      <w:r w:rsidRPr="00B07680">
        <w:rPr>
          <w:rFonts w:cs="Times New Roman"/>
          <w:sz w:val="28"/>
          <w:szCs w:val="28"/>
          <w:lang w:val="ru-RU"/>
        </w:rPr>
        <w:t xml:space="preserve"> сельском поселении Пучежского муниципального района  на 2021 – 2024 годы (прилагается).</w:t>
      </w:r>
    </w:p>
    <w:p w:rsidR="00CA2A8E" w:rsidRPr="00B07680" w:rsidRDefault="00327CF1" w:rsidP="00327CF1">
      <w:pPr>
        <w:ind w:firstLine="708"/>
        <w:jc w:val="both"/>
        <w:rPr>
          <w:sz w:val="28"/>
          <w:szCs w:val="28"/>
          <w:lang w:val="ru-RU"/>
        </w:rPr>
      </w:pPr>
      <w:r w:rsidRPr="00B07680">
        <w:rPr>
          <w:rFonts w:cs="Times New Roman"/>
          <w:sz w:val="28"/>
          <w:szCs w:val="28"/>
          <w:lang w:val="ru-RU"/>
        </w:rPr>
        <w:t>2.</w:t>
      </w:r>
      <w:r w:rsidRPr="00B07680">
        <w:rPr>
          <w:rFonts w:eastAsia="Arial CYR" w:cs="Times New Roman"/>
          <w:sz w:val="28"/>
          <w:szCs w:val="28"/>
          <w:lang w:val="ru-RU"/>
        </w:rPr>
        <w:t xml:space="preserve"> </w:t>
      </w:r>
      <w:proofErr w:type="gramStart"/>
      <w:r w:rsidRPr="00B07680">
        <w:rPr>
          <w:rFonts w:eastAsia="Arial CYR" w:cs="Times New Roman"/>
          <w:sz w:val="28"/>
          <w:szCs w:val="28"/>
          <w:lang w:val="ru-RU"/>
        </w:rPr>
        <w:t>Разместить</w:t>
      </w:r>
      <w:proofErr w:type="gramEnd"/>
      <w:r w:rsidRPr="00B07680">
        <w:rPr>
          <w:rFonts w:eastAsia="Arial CYR" w:cs="Times New Roman"/>
          <w:sz w:val="28"/>
          <w:szCs w:val="28"/>
          <w:lang w:val="ru-RU"/>
        </w:rPr>
        <w:t xml:space="preserve"> настоящее постановление на официальном сайте администрации Затеихинского сельского поселения Пучежского муниципального района.</w:t>
      </w:r>
    </w:p>
    <w:p w:rsidR="00CA2A8E" w:rsidRPr="00B07680" w:rsidRDefault="00327CF1" w:rsidP="00327CF1">
      <w:pPr>
        <w:ind w:firstLine="708"/>
        <w:jc w:val="both"/>
        <w:rPr>
          <w:sz w:val="28"/>
          <w:szCs w:val="28"/>
          <w:lang w:val="ru-RU"/>
        </w:rPr>
      </w:pPr>
      <w:r w:rsidRPr="00B07680">
        <w:rPr>
          <w:rFonts w:cs="Times New Roman"/>
          <w:sz w:val="28"/>
          <w:szCs w:val="28"/>
          <w:lang w:val="ru-RU"/>
        </w:rPr>
        <w:t>3. Настоящее постановление  вступает в силу с момента его подписания.</w:t>
      </w:r>
    </w:p>
    <w:p w:rsidR="00CA2A8E" w:rsidRPr="00B07680" w:rsidRDefault="00CA2A8E" w:rsidP="00327CF1">
      <w:pPr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A2A8E" w:rsidRPr="00B07680" w:rsidRDefault="00CA2A8E" w:rsidP="00327CF1">
      <w:pPr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A2A8E" w:rsidRPr="00B07680" w:rsidRDefault="00CA2A8E">
      <w:pPr>
        <w:rPr>
          <w:rFonts w:cs="Times New Roman"/>
          <w:sz w:val="28"/>
          <w:szCs w:val="28"/>
          <w:lang w:val="ru-RU"/>
        </w:rPr>
      </w:pPr>
    </w:p>
    <w:p w:rsidR="00CA2A8E" w:rsidRPr="00B07680" w:rsidRDefault="00CA2A8E">
      <w:pPr>
        <w:rPr>
          <w:rFonts w:cs="Times New Roman"/>
          <w:sz w:val="28"/>
          <w:szCs w:val="28"/>
          <w:lang w:val="ru-RU"/>
        </w:rPr>
      </w:pPr>
    </w:p>
    <w:p w:rsidR="00CA2A8E" w:rsidRPr="00B07680" w:rsidRDefault="00327CF1" w:rsidP="00B07680">
      <w:pPr>
        <w:jc w:val="both"/>
        <w:rPr>
          <w:rFonts w:cs="Times New Roman"/>
          <w:b/>
          <w:sz w:val="28"/>
          <w:szCs w:val="28"/>
          <w:lang w:val="ru-RU"/>
        </w:rPr>
      </w:pPr>
      <w:r w:rsidRPr="00B07680">
        <w:rPr>
          <w:rFonts w:cs="Times New Roman"/>
          <w:sz w:val="28"/>
          <w:szCs w:val="28"/>
          <w:lang w:val="ru-RU"/>
        </w:rPr>
        <w:t xml:space="preserve">Глава Затеихинского сельского поселения              </w:t>
      </w:r>
      <w:r w:rsidRPr="00B07680">
        <w:rPr>
          <w:rFonts w:cs="Times New Roman"/>
          <w:sz w:val="28"/>
          <w:szCs w:val="28"/>
          <w:lang w:val="ru-RU"/>
        </w:rPr>
        <w:tab/>
      </w:r>
      <w:r w:rsidRPr="00B07680">
        <w:rPr>
          <w:rFonts w:cs="Times New Roman"/>
          <w:sz w:val="28"/>
          <w:szCs w:val="28"/>
          <w:lang w:val="ru-RU"/>
        </w:rPr>
        <w:tab/>
      </w:r>
      <w:r w:rsidRPr="00B07680">
        <w:rPr>
          <w:rFonts w:cs="Times New Roman"/>
          <w:sz w:val="28"/>
          <w:szCs w:val="28"/>
          <w:lang w:val="ru-RU"/>
        </w:rPr>
        <w:tab/>
        <w:t>Н.К.Таничев</w:t>
      </w:r>
    </w:p>
    <w:p w:rsidR="00CA2A8E" w:rsidRPr="00B07680" w:rsidRDefault="00CA2A8E">
      <w:pPr>
        <w:pStyle w:val="a7"/>
        <w:spacing w:after="0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 w:rsidP="00B07680">
      <w:pPr>
        <w:pStyle w:val="a7"/>
        <w:spacing w:after="0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327CF1" w:rsidRDefault="00CA2A8E">
      <w:pPr>
        <w:pStyle w:val="a7"/>
        <w:spacing w:after="0"/>
        <w:ind w:firstLine="709"/>
        <w:jc w:val="center"/>
        <w:rPr>
          <w:lang w:val="ru-RU"/>
        </w:rPr>
      </w:pPr>
    </w:p>
    <w:p w:rsidR="00CA2A8E" w:rsidRPr="00B07680" w:rsidRDefault="00327CF1">
      <w:pPr>
        <w:pStyle w:val="a7"/>
        <w:shd w:val="clear" w:color="auto" w:fill="FFFFFF"/>
        <w:spacing w:after="0"/>
        <w:ind w:right="-1" w:firstLine="709"/>
        <w:jc w:val="right"/>
        <w:rPr>
          <w:lang w:val="ru-RU"/>
        </w:rPr>
      </w:pPr>
      <w:r w:rsidRPr="00B07680">
        <w:rPr>
          <w:rFonts w:cs="Times New Roman"/>
          <w:lang w:val="ru-RU"/>
        </w:rPr>
        <w:lastRenderedPageBreak/>
        <w:t xml:space="preserve"> Приложение к постановлению </w:t>
      </w:r>
    </w:p>
    <w:p w:rsidR="00CA2A8E" w:rsidRPr="00B07680" w:rsidRDefault="00327CF1">
      <w:pPr>
        <w:pStyle w:val="a7"/>
        <w:shd w:val="clear" w:color="auto" w:fill="FFFFFF"/>
        <w:spacing w:after="0"/>
        <w:ind w:right="-1" w:firstLine="709"/>
        <w:jc w:val="right"/>
        <w:rPr>
          <w:rFonts w:cs="Times New Roman"/>
          <w:lang w:val="ru-RU"/>
        </w:rPr>
      </w:pPr>
      <w:r w:rsidRPr="00B07680">
        <w:rPr>
          <w:rFonts w:cs="Times New Roman"/>
          <w:lang w:val="ru-RU"/>
        </w:rPr>
        <w:t>администрации Затеихинского сельского поселения</w:t>
      </w:r>
    </w:p>
    <w:p w:rsidR="00CA2A8E" w:rsidRPr="00B07680" w:rsidRDefault="00327CF1">
      <w:pPr>
        <w:pStyle w:val="a7"/>
        <w:shd w:val="clear" w:color="auto" w:fill="FFFFFF"/>
        <w:spacing w:after="0"/>
        <w:ind w:right="-1" w:firstLine="709"/>
        <w:jc w:val="right"/>
        <w:rPr>
          <w:rFonts w:cs="Times New Roman"/>
          <w:lang w:val="ru-RU"/>
        </w:rPr>
      </w:pPr>
      <w:r w:rsidRPr="00B07680">
        <w:rPr>
          <w:rFonts w:cs="Times New Roman"/>
          <w:lang w:val="ru-RU"/>
        </w:rPr>
        <w:t xml:space="preserve">Пучежского муниципального района </w:t>
      </w:r>
    </w:p>
    <w:p w:rsidR="00CA2A8E" w:rsidRPr="00B07680" w:rsidRDefault="00327CF1">
      <w:pPr>
        <w:pStyle w:val="a7"/>
        <w:shd w:val="clear" w:color="auto" w:fill="FFFFFF"/>
        <w:spacing w:after="0"/>
        <w:ind w:right="-1" w:firstLine="709"/>
        <w:jc w:val="right"/>
        <w:rPr>
          <w:lang w:val="ru-RU"/>
        </w:rPr>
      </w:pPr>
      <w:r w:rsidRPr="00B07680">
        <w:rPr>
          <w:rFonts w:cs="Times New Roman"/>
          <w:lang w:val="ru-RU"/>
        </w:rPr>
        <w:t>от   07.09.2021  №  25</w:t>
      </w:r>
      <w:r w:rsidR="00F85803">
        <w:rPr>
          <w:rFonts w:cs="Times New Roman"/>
          <w:lang w:val="ru-RU"/>
        </w:rPr>
        <w:t>/1</w:t>
      </w:r>
      <w:r w:rsidRPr="00B07680">
        <w:rPr>
          <w:rFonts w:cs="Times New Roman"/>
          <w:lang w:val="ru-RU"/>
        </w:rPr>
        <w:t>-п</w:t>
      </w:r>
    </w:p>
    <w:p w:rsidR="00CA2A8E" w:rsidRPr="00327CF1" w:rsidRDefault="00327CF1">
      <w:pPr>
        <w:pStyle w:val="a7"/>
        <w:shd w:val="clear" w:color="auto" w:fill="FFFFFF"/>
        <w:spacing w:after="0"/>
        <w:ind w:right="-1" w:firstLine="709"/>
        <w:jc w:val="right"/>
        <w:rPr>
          <w:lang w:val="ru-RU"/>
        </w:rPr>
      </w:pPr>
      <w:r w:rsidRPr="00327CF1">
        <w:rPr>
          <w:rFonts w:eastAsia="Calibri" w:cs="Calibri"/>
          <w:sz w:val="20"/>
          <w:szCs w:val="20"/>
          <w:lang w:val="ru-RU"/>
        </w:rPr>
        <w:t xml:space="preserve"> </w:t>
      </w:r>
    </w:p>
    <w:p w:rsidR="00CA2A8E" w:rsidRPr="00B07680" w:rsidRDefault="00327CF1">
      <w:pPr>
        <w:jc w:val="center"/>
        <w:rPr>
          <w:lang w:val="ru-RU"/>
        </w:rPr>
      </w:pPr>
      <w:r w:rsidRPr="00B07680">
        <w:rPr>
          <w:rFonts w:cs="Times New Roman"/>
          <w:b/>
          <w:lang w:val="ru-RU"/>
        </w:rPr>
        <w:t xml:space="preserve">План мероприятий по противодействию коррупции  </w:t>
      </w:r>
    </w:p>
    <w:p w:rsidR="00CA2A8E" w:rsidRPr="00B07680" w:rsidRDefault="00327CF1">
      <w:pPr>
        <w:jc w:val="center"/>
        <w:rPr>
          <w:lang w:val="ru-RU"/>
        </w:rPr>
      </w:pPr>
      <w:r w:rsidRPr="00B07680">
        <w:rPr>
          <w:rFonts w:cs="Times New Roman"/>
          <w:b/>
          <w:lang w:val="ru-RU"/>
        </w:rPr>
        <w:t xml:space="preserve">в </w:t>
      </w:r>
      <w:proofErr w:type="spellStart"/>
      <w:r w:rsidRPr="00B07680">
        <w:rPr>
          <w:rFonts w:cs="Times New Roman"/>
          <w:b/>
          <w:lang w:val="ru-RU"/>
        </w:rPr>
        <w:t>Затеихинском</w:t>
      </w:r>
      <w:proofErr w:type="spellEnd"/>
      <w:r w:rsidRPr="00B07680">
        <w:rPr>
          <w:rFonts w:cs="Times New Roman"/>
          <w:b/>
          <w:lang w:val="ru-RU"/>
        </w:rPr>
        <w:t xml:space="preserve"> сельском поселении Пучежского муниципального района</w:t>
      </w:r>
    </w:p>
    <w:p w:rsidR="00CA2A8E" w:rsidRPr="00B07680" w:rsidRDefault="00327CF1">
      <w:pPr>
        <w:jc w:val="center"/>
      </w:pPr>
      <w:r w:rsidRPr="00B07680">
        <w:rPr>
          <w:rFonts w:cs="Times New Roman"/>
          <w:b/>
          <w:lang w:val="ru-RU"/>
        </w:rPr>
        <w:t xml:space="preserve"> </w:t>
      </w:r>
      <w:r w:rsidRPr="00B07680">
        <w:rPr>
          <w:rFonts w:cs="Times New Roman"/>
          <w:b/>
        </w:rPr>
        <w:t>на 2021 – 2024 годы</w:t>
      </w:r>
    </w:p>
    <w:p w:rsidR="00CA2A8E" w:rsidRDefault="00CA2A8E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200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5" w:type="dxa"/>
          <w:left w:w="60" w:type="dxa"/>
          <w:bottom w:w="75" w:type="dxa"/>
          <w:right w:w="75" w:type="dxa"/>
        </w:tblCellMar>
        <w:tblLook w:val="0000"/>
      </w:tblPr>
      <w:tblGrid>
        <w:gridCol w:w="959"/>
        <w:gridCol w:w="4051"/>
        <w:gridCol w:w="2506"/>
        <w:gridCol w:w="2639"/>
        <w:gridCol w:w="45"/>
      </w:tblGrid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</w:pPr>
            <w:r>
              <w:rPr>
                <w:rFonts w:cs="Times New Roman"/>
              </w:rPr>
              <w:t>Срок исполнения (годы)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</w:pPr>
            <w:r>
              <w:rPr>
                <w:rFonts w:cs="Times New Roman"/>
              </w:rPr>
              <w:t>Ответственные исполнители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center"/>
              <w:rPr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>Обеспечение правовых и организационных мер,</w:t>
            </w:r>
          </w:p>
          <w:p w:rsidR="00CA2A8E" w:rsidRDefault="00327CF1" w:rsidP="00327CF1">
            <w:pPr>
              <w:ind w:right="57" w:firstLine="57"/>
              <w:jc w:val="center"/>
            </w:pPr>
            <w:r>
              <w:rPr>
                <w:rFonts w:cs="Times New Roman"/>
                <w:b/>
              </w:rPr>
              <w:t>направленных на противодействие коррупции</w:t>
            </w: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Специалисты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Проведение </w:t>
            </w:r>
            <w:proofErr w:type="spellStart"/>
            <w:r w:rsidRPr="00327CF1">
              <w:rPr>
                <w:rFonts w:cs="Times New Roman"/>
                <w:lang w:val="ru-RU"/>
              </w:rPr>
              <w:t>антикоррупционной</w:t>
            </w:r>
            <w:proofErr w:type="spellEnd"/>
            <w:r w:rsidRPr="00327CF1">
              <w:rPr>
                <w:rFonts w:cs="Times New Roman"/>
                <w:lang w:val="ru-RU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Юридический отдел администрации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специалист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Изучение действующей нормативно-правовой базы в сфере, регламентирующей работу по предупреждению и противодействию коррупции на территории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в целях создания эффективной системы противодействия коррупции в органах местного самоуправления, муниципальных предприятиях, организациях и учреждениях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Специалисты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Специалисты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Проведение мониторинга применения административных регламентов по исполнению функций </w:t>
            </w:r>
            <w:r w:rsidRPr="00327CF1">
              <w:rPr>
                <w:rFonts w:cs="Times New Roman"/>
                <w:lang w:val="ru-RU"/>
              </w:rPr>
              <w:lastRenderedPageBreak/>
              <w:t>муниципального контроля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2021 - 2024,</w:t>
            </w:r>
          </w:p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раз в год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специалист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</w:t>
            </w:r>
            <w:r w:rsidRPr="00327CF1">
              <w:rPr>
                <w:rFonts w:cs="Times New Roman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рассмотрения вопросов правоприменительной практики в соответствии с </w:t>
            </w:r>
            <w:hyperlink r:id="rId5">
              <w:r w:rsidRPr="00327CF1">
                <w:rPr>
                  <w:rStyle w:val="-"/>
                  <w:rFonts w:cs="Times New Roman"/>
                  <w:lang w:val="ru-RU"/>
                </w:rPr>
                <w:t>пунктом 2.1 статьи 6</w:t>
              </w:r>
            </w:hyperlink>
            <w:r w:rsidRPr="00327CF1">
              <w:rPr>
                <w:rFonts w:cs="Times New Roman"/>
                <w:lang w:val="ru-RU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2024,</w:t>
            </w:r>
          </w:p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раз</w:t>
            </w:r>
          </w:p>
          <w:p w:rsidR="00CA2A8E" w:rsidRDefault="00327CF1">
            <w:pPr>
              <w:jc w:val="center"/>
            </w:pPr>
            <w:r>
              <w:rPr>
                <w:rFonts w:cs="Times New Roman"/>
              </w:rPr>
              <w:t xml:space="preserve"> в квартал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Юридический отдел администрации Пучежского муниципального района</w:t>
            </w:r>
          </w:p>
          <w:p w:rsidR="00CA2A8E" w:rsidRPr="00327CF1" w:rsidRDefault="00CA2A8E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специалист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Мониторинг проведения независимой </w:t>
            </w:r>
            <w:proofErr w:type="spellStart"/>
            <w:r w:rsidRPr="00327CF1">
              <w:rPr>
                <w:rFonts w:cs="Times New Roman"/>
                <w:lang w:val="ru-RU"/>
              </w:rPr>
              <w:t>антикоррупционной</w:t>
            </w:r>
            <w:proofErr w:type="spellEnd"/>
            <w:r w:rsidRPr="00327CF1">
              <w:rPr>
                <w:rFonts w:cs="Times New Roman"/>
                <w:lang w:val="ru-RU"/>
              </w:rP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ind w:firstLine="5"/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Юридический отдел администрации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Доведение до лиц, замещающих должности муниципальной службы в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 положений законодательства Российской Федерации о противодействии коррупции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 w:rsidTr="00327CF1">
        <w:trPr>
          <w:trHeight w:val="27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Председатель комиссии, </w:t>
            </w:r>
          </w:p>
          <w:p w:rsidR="00CA2A8E" w:rsidRPr="00327CF1" w:rsidRDefault="00327CF1" w:rsidP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отдел по кадровой политике, архивным делам  и муниципальному контролю администрации 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</w:t>
            </w:r>
            <w:r w:rsidRPr="00327CF1">
              <w:rPr>
                <w:rFonts w:cs="Times New Roman"/>
                <w:lang w:val="ru-RU"/>
              </w:rPr>
              <w:lastRenderedPageBreak/>
              <w:t>несовершеннолетних детей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(при наличии оснований)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  <w:p w:rsidR="00CA2A8E" w:rsidRPr="00327CF1" w:rsidRDefault="00CA2A8E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поселения, 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поселения, 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2.8.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соблюдения муниципальными служащими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Кодекса этики и служебного поведения муниципальных служащих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поселения, 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2.9.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327CF1">
              <w:rPr>
                <w:rFonts w:cs="Times New Roman"/>
                <w:lang w:val="ru-RU"/>
              </w:rPr>
              <w:t xml:space="preserve">Анализ результатов проверок соблюдения муниципальными служащими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</w:t>
            </w:r>
            <w:r w:rsidRPr="00327CF1">
              <w:rPr>
                <w:rFonts w:cs="Times New Roman"/>
                <w:lang w:val="ru-RU"/>
              </w:rPr>
              <w:lastRenderedPageBreak/>
              <w:t xml:space="preserve">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</w:t>
            </w:r>
            <w:proofErr w:type="gramEnd"/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2.10.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Проведение аттестации муниципальных служащих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 на соответствие замещаемой должности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Повышение квалификации муниципальных служащих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</w:t>
            </w:r>
          </w:p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2.12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проявлениям.</w:t>
            </w:r>
          </w:p>
          <w:p w:rsidR="00CA2A8E" w:rsidRPr="00327CF1" w:rsidRDefault="00CA2A8E" w:rsidP="00327CF1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Анализ жалоб и обращений граждан о фактах обращений в целях склонения муниципальных служащих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  совершению коррупционных правонарушений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327CF1">
              <w:rPr>
                <w:rFonts w:cs="Times New Roman"/>
                <w:lang w:val="ru-RU"/>
              </w:rPr>
              <w:t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и </w:t>
            </w:r>
            <w:proofErr w:type="gramStart"/>
            <w:r w:rsidRPr="00327CF1">
              <w:rPr>
                <w:rFonts w:cs="Times New Roman"/>
                <w:lang w:val="ru-RU"/>
              </w:rPr>
              <w:t>обязательствах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имущественного характера, о доходах, расходах, об имуществе и обязательствах </w:t>
            </w:r>
            <w:r w:rsidRPr="00327CF1">
              <w:rPr>
                <w:rFonts w:cs="Times New Roman"/>
                <w:lang w:val="ru-RU"/>
              </w:rPr>
              <w:lastRenderedPageBreak/>
              <w:t>имущественного характера своих супругов и несовершеннолетних детей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2.15.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ведения личных дел лиц, замещающих муниципальные должности, и муниципальных служащих, в том числе в части </w:t>
            </w:r>
            <w:proofErr w:type="gramStart"/>
            <w:r w:rsidRPr="00327CF1">
              <w:rPr>
                <w:rFonts w:cs="Times New Roman"/>
                <w:lang w:val="ru-RU"/>
              </w:rPr>
              <w:t>контроля за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327CF1">
              <w:rPr>
                <w:rFonts w:cs="Times New Roman"/>
                <w:lang w:val="ru-RU"/>
              </w:rPr>
              <w:t>Контроль за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 соблюдением лицами, замещающими муниципальные должности и муниципальными служащими,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 xml:space="preserve">Противодействие коррупции в сфере закупок товаров, работ, </w:t>
            </w:r>
          </w:p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lang w:val="ru-RU"/>
              </w:rPr>
            </w:pPr>
            <w:proofErr w:type="gramStart"/>
            <w:r w:rsidRPr="00327CF1">
              <w:rPr>
                <w:rFonts w:cs="Times New Roman"/>
                <w:lang w:val="ru-RU"/>
              </w:rPr>
              <w:t>Контроль за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соблюдением требований Федерального </w:t>
            </w:r>
            <w:hyperlink r:id="rId6">
              <w:r w:rsidRPr="00327CF1">
                <w:rPr>
                  <w:rStyle w:val="-"/>
                  <w:rFonts w:cs="Times New Roman"/>
                  <w:lang w:val="ru-RU"/>
                </w:rPr>
                <w:t>закона</w:t>
              </w:r>
            </w:hyperlink>
            <w:r w:rsidRPr="00327CF1">
              <w:rPr>
                <w:rFonts w:cs="Times New Roman"/>
                <w:lang w:val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бухгалтер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финансового контроля и </w:t>
            </w:r>
            <w:proofErr w:type="gramStart"/>
            <w:r w:rsidRPr="00327CF1">
              <w:rPr>
                <w:rFonts w:cs="Times New Roman"/>
                <w:lang w:val="ru-RU"/>
              </w:rPr>
              <w:t>контроля за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бухгалтер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</w:t>
            </w:r>
          </w:p>
          <w:p w:rsidR="00CA2A8E" w:rsidRPr="00327CF1" w:rsidRDefault="00CA2A8E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Мониторинг результативности использования бюджетных сре</w:t>
            </w:r>
            <w:proofErr w:type="gramStart"/>
            <w:r w:rsidRPr="00327CF1">
              <w:rPr>
                <w:rFonts w:cs="Times New Roman"/>
                <w:lang w:val="ru-RU"/>
              </w:rPr>
              <w:t>дств пр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и  осуществлении закупок товаров, работ, услуг для обеспечения муниципальных нужд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</w:t>
            </w:r>
            <w:r w:rsidRPr="00327CF1">
              <w:rPr>
                <w:rFonts w:cs="Times New Roman"/>
                <w:lang w:val="ru-RU"/>
              </w:rPr>
              <w:lastRenderedPageBreak/>
              <w:t>муниципального района путем конкурсов и аукционов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бухгалтер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CA2A8E" w:rsidRPr="00327CF1" w:rsidRDefault="00CA2A8E" w:rsidP="00327CF1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бухгалтер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327CF1">
              <w:rPr>
                <w:rFonts w:cs="Times New Roman"/>
                <w:lang w:val="ru-RU"/>
              </w:rPr>
              <w:t>Контроль за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сохранностью и использованием по назначению муниципального имущества.</w:t>
            </w:r>
          </w:p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Размещение информации в СМИ и на официальном сайте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района:</w:t>
            </w:r>
          </w:p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- о возможности заключения договоров аренды муниципального недвижимого имущества;</w:t>
            </w:r>
          </w:p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- о приватизации муниципального имущества, их результатах;</w:t>
            </w:r>
          </w:p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- о предстоящих торгах по продаже, представлении в аренду муниципального имущества и результатах проведенных торгов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бухгалтер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327CF1">
              <w:rPr>
                <w:rFonts w:cs="Times New Roman"/>
                <w:lang w:val="ru-RU"/>
              </w:rPr>
              <w:t xml:space="preserve">Проведение проверок целевого и эффективного использования средств бюджета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района, а также бюджетных средств, поступивших из областного и федерального бюджетов</w:t>
            </w:r>
            <w:proofErr w:type="gramEnd"/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Отдел по вопросам работы районного, городского, сельских Советов и финансового контроля администрации Пучежского муниципального района</w:t>
            </w:r>
          </w:p>
          <w:p w:rsidR="00CA2A8E" w:rsidRPr="00327CF1" w:rsidRDefault="00CA2A8E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3.8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Специалисты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3.9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межведомственного электронного взаимодействия </w:t>
            </w:r>
            <w:r w:rsidRPr="00327CF1">
              <w:rPr>
                <w:rFonts w:cs="Times New Roman"/>
                <w:lang w:val="ru-RU"/>
              </w:rPr>
              <w:lastRenderedPageBreak/>
              <w:t>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бухгалтер  администрации </w:t>
            </w:r>
            <w:r>
              <w:rPr>
                <w:rFonts w:cs="Times New Roman"/>
                <w:lang w:val="ru-RU"/>
              </w:rPr>
              <w:lastRenderedPageBreak/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3.10.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бухгалтер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 xml:space="preserve">Организация </w:t>
            </w:r>
            <w:proofErr w:type="spellStart"/>
            <w:r w:rsidRPr="00327CF1">
              <w:rPr>
                <w:rFonts w:cs="Times New Roman"/>
                <w:b/>
                <w:lang w:val="ru-RU"/>
              </w:rPr>
              <w:t>антикоррупционного</w:t>
            </w:r>
            <w:proofErr w:type="spellEnd"/>
            <w:r w:rsidRPr="00327CF1">
              <w:rPr>
                <w:rFonts w:cs="Times New Roman"/>
                <w:b/>
                <w:lang w:val="ru-RU"/>
              </w:rPr>
              <w:t xml:space="preserve"> образования и пропаганды, </w:t>
            </w:r>
          </w:p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>формирование нетерпимого отношения к коррупции</w:t>
            </w: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и проведение семинаров с муниципальными служащими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по вопросам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Управление документационного и материального  обеспечения, 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отдел по кадровой политике, архивным делам  и муниципальному контролю администрации 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327CF1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Включение вопросов на знание </w:t>
            </w:r>
            <w:proofErr w:type="spellStart"/>
            <w:r w:rsidRPr="00327CF1">
              <w:rPr>
                <w:rFonts w:cs="Times New Roman"/>
                <w:lang w:val="ru-RU"/>
              </w:rPr>
              <w:t>антикоррупционного</w:t>
            </w:r>
            <w:proofErr w:type="spellEnd"/>
            <w:r w:rsidRPr="00327CF1">
              <w:rPr>
                <w:rFonts w:cs="Times New Roman"/>
                <w:lang w:val="ru-RU"/>
              </w:rPr>
              <w:t xml:space="preserve"> законодательства при проведении квалификационного экзамена и аттестации муниципальных служащих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Затеихинского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Участие в семинарах  Пучежского муниципального района по вопросам участия в реализации </w:t>
            </w:r>
            <w:proofErr w:type="spellStart"/>
            <w:r w:rsidRPr="00327CF1">
              <w:rPr>
                <w:rFonts w:cs="Times New Roman"/>
                <w:lang w:val="ru-RU"/>
              </w:rPr>
              <w:t>антикоррупционной</w:t>
            </w:r>
            <w:proofErr w:type="spellEnd"/>
            <w:r w:rsidRPr="00327CF1">
              <w:rPr>
                <w:rFonts w:cs="Times New Roman"/>
                <w:lang w:val="ru-RU"/>
              </w:rPr>
              <w:t xml:space="preserve"> политики в муниципальном образовании «</w:t>
            </w:r>
            <w:proofErr w:type="spellStart"/>
            <w:r w:rsidRPr="00327CF1">
              <w:rPr>
                <w:rFonts w:cs="Times New Roman"/>
                <w:lang w:val="ru-RU"/>
              </w:rPr>
              <w:t>Пучежский</w:t>
            </w:r>
            <w:proofErr w:type="spellEnd"/>
            <w:r w:rsidRPr="00327CF1">
              <w:rPr>
                <w:rFonts w:cs="Times New Roman"/>
                <w:lang w:val="ru-RU"/>
              </w:rPr>
              <w:t xml:space="preserve"> муниципальный район», в том числе по формированию в обществе нетерпимого отношения к коррупционным проявлениям</w:t>
            </w:r>
          </w:p>
          <w:p w:rsidR="00CA2A8E" w:rsidRPr="00327CF1" w:rsidRDefault="00CA2A8E">
            <w:pPr>
              <w:rPr>
                <w:rFonts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Затеихинского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</w:t>
            </w:r>
            <w:r>
              <w:rPr>
                <w:rFonts w:cs="Times New Roman"/>
                <w:lang w:val="ru-RU"/>
              </w:rPr>
              <w:t xml:space="preserve">участия </w:t>
            </w:r>
            <w:r w:rsidRPr="00327CF1">
              <w:rPr>
                <w:rFonts w:cs="Times New Roman"/>
                <w:lang w:val="ru-RU"/>
              </w:rPr>
              <w:t xml:space="preserve"> муниципальных служащих, в должностные обязанности которых входит противодействие коррупции, </w:t>
            </w:r>
            <w:r>
              <w:rPr>
                <w:rFonts w:cs="Times New Roman"/>
                <w:lang w:val="ru-RU"/>
              </w:rPr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cs="Times New Roman"/>
                <w:lang w:val="ru-RU"/>
              </w:rPr>
              <w:t>обучение</w:t>
            </w:r>
            <w:proofErr w:type="gramEnd"/>
            <w:r>
              <w:rPr>
                <w:rFonts w:cs="Times New Roman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Организация обучения</w:t>
            </w:r>
            <w:r w:rsidRPr="00327CF1">
              <w:rPr>
                <w:rFonts w:cs="Times New Roman"/>
                <w:lang w:val="ru-RU"/>
              </w:rPr>
              <w:t xml:space="preserve">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4.6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 w:rsidP="00B0768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закупок,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дополнительным профессиональным программам в области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Комитет экономического развития, управления муниципальным имуществом, торговли, конкурсов, аукционов администрации Пучежского муниципального района, Главный бухгалтер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 xml:space="preserve">Обеспечение открытости и доступности деятельности </w:t>
            </w:r>
          </w:p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 xml:space="preserve">администрации </w:t>
            </w:r>
            <w:r>
              <w:rPr>
                <w:rFonts w:cs="Times New Roman"/>
                <w:b/>
                <w:lang w:val="ru-RU"/>
              </w:rPr>
              <w:t xml:space="preserve">Затеихинского сельского поселения </w:t>
            </w:r>
          </w:p>
          <w:p w:rsidR="00CA2A8E" w:rsidRDefault="00327CF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Пучежского муниципального района</w:t>
            </w: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своевременности и полноты размещения информации о деятельности администрации </w:t>
            </w:r>
            <w:r>
              <w:rPr>
                <w:rFonts w:cs="Times New Roman"/>
                <w:lang w:val="ru-RU"/>
              </w:rPr>
              <w:t>Затеихинского сельского поселения</w:t>
            </w:r>
            <w:r w:rsidRPr="00327CF1">
              <w:rPr>
                <w:rFonts w:cs="Times New Roman"/>
                <w:lang w:val="ru-RU"/>
              </w:rPr>
              <w:t xml:space="preserve"> Пучежского муниципального района на официальном сайте муниципального образования «</w:t>
            </w:r>
            <w:proofErr w:type="spellStart"/>
            <w:r w:rsidR="00B07680">
              <w:rPr>
                <w:rFonts w:cs="Times New Roman"/>
                <w:lang w:val="ru-RU"/>
              </w:rPr>
              <w:t>Затеихинское</w:t>
            </w:r>
            <w:proofErr w:type="spellEnd"/>
            <w:r>
              <w:rPr>
                <w:rFonts w:cs="Times New Roman"/>
                <w:lang w:val="ru-RU"/>
              </w:rPr>
              <w:t xml:space="preserve"> сельское поселение </w:t>
            </w:r>
            <w:r w:rsidRPr="00327CF1">
              <w:rPr>
                <w:rFonts w:cs="Times New Roman"/>
                <w:lang w:val="ru-RU"/>
              </w:rPr>
              <w:t>Пучежск</w:t>
            </w:r>
            <w:r>
              <w:rPr>
                <w:rFonts w:cs="Times New Roman"/>
                <w:lang w:val="ru-RU"/>
              </w:rPr>
              <w:t>ого</w:t>
            </w:r>
            <w:r w:rsidRPr="00327CF1">
              <w:rPr>
                <w:rFonts w:cs="Times New Roman"/>
                <w:lang w:val="ru-RU"/>
              </w:rPr>
              <w:t xml:space="preserve"> муниципальн</w:t>
            </w:r>
            <w:r>
              <w:rPr>
                <w:rFonts w:cs="Times New Roman"/>
                <w:lang w:val="ru-RU"/>
              </w:rPr>
              <w:t>ого</w:t>
            </w:r>
            <w:r w:rsidRPr="00327CF1">
              <w:rPr>
                <w:rFonts w:cs="Times New Roman"/>
                <w:lang w:val="ru-RU"/>
              </w:rPr>
              <w:t xml:space="preserve"> район</w:t>
            </w:r>
            <w:r>
              <w:rPr>
                <w:rFonts w:cs="Times New Roman"/>
                <w:lang w:val="ru-RU"/>
              </w:rPr>
              <w:t>а</w:t>
            </w:r>
            <w:r w:rsidRPr="00327CF1">
              <w:rPr>
                <w:rFonts w:cs="Times New Roman"/>
                <w:lang w:val="ru-RU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B0768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Главный</w:t>
            </w:r>
            <w:r w:rsidR="00327CF1" w:rsidRPr="00327CF1">
              <w:rPr>
                <w:rFonts w:cs="Times New Roman"/>
                <w:lang w:val="ru-RU"/>
              </w:rPr>
              <w:t xml:space="preserve">  специалист  администрации  </w:t>
            </w:r>
            <w:r w:rsidR="00327CF1">
              <w:rPr>
                <w:rFonts w:cs="Times New Roman"/>
                <w:lang w:val="ru-RU"/>
              </w:rPr>
              <w:t>Затеихинского</w:t>
            </w:r>
            <w:r w:rsidR="00327CF1" w:rsidRPr="00327CF1">
              <w:rPr>
                <w:rFonts w:cs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 </w:t>
            </w:r>
            <w:r>
              <w:rPr>
                <w:rFonts w:cs="Times New Roman"/>
                <w:lang w:val="ru-RU"/>
              </w:rPr>
              <w:t xml:space="preserve">Затеихинского сельского поселения </w:t>
            </w:r>
            <w:r w:rsidRPr="00327CF1">
              <w:rPr>
                <w:rFonts w:cs="Times New Roman"/>
                <w:lang w:val="ru-RU"/>
              </w:rPr>
              <w:t>Пучежского муниципального района</w:t>
            </w:r>
          </w:p>
          <w:p w:rsidR="00CA2A8E" w:rsidRPr="00327CF1" w:rsidRDefault="00327CF1">
            <w:pPr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Прием граждан по вопросам противодействия коррупции в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2018 - 2020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Глава Затеихинского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2021 - 2024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327CF1">
              <w:rPr>
                <w:rFonts w:cs="Times New Roman"/>
                <w:lang w:val="ru-RU"/>
              </w:rPr>
              <w:t xml:space="preserve">(не реже </w:t>
            </w:r>
            <w:proofErr w:type="gramEnd"/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327CF1">
              <w:rPr>
                <w:rFonts w:cs="Times New Roman"/>
                <w:lang w:val="ru-RU"/>
              </w:rPr>
              <w:t>1 раза в год)</w:t>
            </w:r>
            <w:proofErr w:type="gramEnd"/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Глава Затеихинского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предоставления населению информации о бюджетном процессе в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на официальном сайте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B0768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Главный бухгалтер </w:t>
            </w:r>
            <w:r w:rsidR="00327CF1" w:rsidRPr="00327CF1">
              <w:rPr>
                <w:rFonts w:cs="Times New Roman"/>
                <w:lang w:val="ru-RU"/>
              </w:rPr>
              <w:t xml:space="preserve">администрации  </w:t>
            </w:r>
            <w:r w:rsidR="00327CF1">
              <w:rPr>
                <w:rFonts w:cs="Times New Roman"/>
                <w:lang w:val="ru-RU"/>
              </w:rPr>
              <w:t>Затеихинского</w:t>
            </w:r>
            <w:r w:rsidR="00327CF1"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Размещение на официальном сайте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в сети Интернет  административных регламентов предоставления муниципальных услуг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2021 - 2024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по мере утверждения соответствующих административных регламентов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специалист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  <w:p w:rsidR="00CA2A8E" w:rsidRPr="00327CF1" w:rsidRDefault="00CA2A8E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Проведение мониторинга  сайта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 на предмет обеспечения доступа к информации о </w:t>
            </w:r>
            <w:proofErr w:type="gramStart"/>
            <w:r w:rsidRPr="00327CF1">
              <w:rPr>
                <w:rFonts w:cs="Times New Roman"/>
                <w:lang w:val="ru-RU"/>
              </w:rPr>
              <w:t>деятельности</w:t>
            </w:r>
            <w:proofErr w:type="gramEnd"/>
            <w:r w:rsidRPr="00327CF1">
              <w:rPr>
                <w:rFonts w:cs="Times New Roman"/>
                <w:lang w:val="ru-RU"/>
              </w:rPr>
              <w:t xml:space="preserve">  в том числе размещение решений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Главный специалист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5.8.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функционирования </w:t>
            </w:r>
            <w:proofErr w:type="spellStart"/>
            <w:r w:rsidRPr="00327CF1">
              <w:rPr>
                <w:rFonts w:cs="Times New Roman"/>
                <w:lang w:val="ru-RU"/>
              </w:rPr>
              <w:t>антикоррупционного</w:t>
            </w:r>
            <w:proofErr w:type="spellEnd"/>
            <w:r w:rsidRPr="00327CF1">
              <w:rPr>
                <w:rFonts w:cs="Times New Roman"/>
                <w:lang w:val="ru-RU"/>
              </w:rPr>
              <w:t xml:space="preserve"> электронного почтового ящика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  <w:p w:rsidR="00CA2A8E" w:rsidRPr="00327CF1" w:rsidRDefault="00CA2A8E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 xml:space="preserve">Организационное обеспечение мероприятий </w:t>
            </w:r>
          </w:p>
          <w:p w:rsidR="00CA2A8E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>по противодействию коррупции</w:t>
            </w:r>
          </w:p>
          <w:p w:rsidR="00B07680" w:rsidRPr="00327CF1" w:rsidRDefault="00B07680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</w:t>
            </w:r>
          </w:p>
          <w:p w:rsidR="00CA2A8E" w:rsidRPr="00327CF1" w:rsidRDefault="00CA2A8E" w:rsidP="00B0768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района, по телефону</w:t>
            </w:r>
          </w:p>
          <w:p w:rsidR="00CA2A8E" w:rsidRPr="00327CF1" w:rsidRDefault="00CA2A8E" w:rsidP="00B0768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bookmarkStart w:id="0" w:name="__DdeLink__25088_886420998"/>
            <w:r>
              <w:rPr>
                <w:rFonts w:cs="Times New Roman"/>
              </w:rPr>
              <w:t>2021 – 2024</w:t>
            </w:r>
            <w:bookmarkEnd w:id="0"/>
            <w:r>
              <w:rPr>
                <w:rFonts w:cs="Times New Roman"/>
              </w:rPr>
              <w:t>, ежемесячно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b/>
                <w:lang w:val="ru-RU"/>
              </w:rPr>
            </w:pPr>
            <w:r w:rsidRPr="00327CF1">
              <w:rPr>
                <w:rFonts w:cs="Times New Roman"/>
                <w:b/>
                <w:lang w:val="ru-RU"/>
              </w:rPr>
              <w:t>Межведомственная координация по вопросам противодействия коррупции в муниципальном образовании «</w:t>
            </w:r>
            <w:proofErr w:type="spellStart"/>
            <w:r w:rsidRPr="00327CF1">
              <w:rPr>
                <w:rFonts w:cs="Times New Roman"/>
                <w:b/>
                <w:lang w:val="ru-RU"/>
              </w:rPr>
              <w:t>Сеготское</w:t>
            </w:r>
            <w:proofErr w:type="spellEnd"/>
            <w:r w:rsidRPr="00327CF1">
              <w:rPr>
                <w:rFonts w:cs="Times New Roman"/>
                <w:b/>
                <w:lang w:val="ru-RU"/>
              </w:rPr>
              <w:t xml:space="preserve"> сельское поселение Пучежского муниципального района»</w:t>
            </w:r>
          </w:p>
          <w:p w:rsidR="00CA2A8E" w:rsidRPr="00327CF1" w:rsidRDefault="00CA2A8E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Привлечение общественности к обсуждению проекта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бюджета, дополнений  и изменений к нему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Глава  Затеихинского сельского поселения</w:t>
            </w:r>
          </w:p>
          <w:p w:rsidR="00CA2A8E" w:rsidRDefault="00CA2A8E">
            <w:pPr>
              <w:jc w:val="center"/>
              <w:rPr>
                <w:rFonts w:cs="Times New Roman"/>
              </w:rPr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Применение института публичных слушаний при утверждении и внесении изменений в документы территориального планирования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Глава Затеихинского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Default="00CA2A8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участия представителей общественного Совета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в заседаниях конкурсных и аттестационных комиссий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7.4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 Глава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взаимодействия  администрации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Пучежского муниципального района со средствами массовой информации по вопросам противодействия  коррупции</w:t>
            </w:r>
          </w:p>
          <w:p w:rsidR="00CA2A8E" w:rsidRPr="00327CF1" w:rsidRDefault="00CA2A8E" w:rsidP="00B0768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 Глава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7.6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Обеспечение гласности в средствах массовой информации каждого факта коррупции муниципальных служащих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</w:t>
            </w:r>
          </w:p>
          <w:p w:rsidR="00CA2A8E" w:rsidRPr="00327CF1" w:rsidRDefault="00CA2A8E" w:rsidP="00B07680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 Глава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CA2A8E" w:rsidRPr="00F85803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7.7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 w:rsidP="00B07680">
            <w:pPr>
              <w:jc w:val="both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Организация принятия мер по предупреждению коррупции в организациях, созданных для выполнения задач, поставленных перед администрацией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 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Default="0032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2A8E" w:rsidRPr="00327CF1" w:rsidRDefault="00327CF1">
            <w:pPr>
              <w:jc w:val="center"/>
              <w:rPr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 Глава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  <w:p w:rsidR="00CA2A8E" w:rsidRPr="00327CF1" w:rsidRDefault="00327CF1">
            <w:pPr>
              <w:jc w:val="center"/>
              <w:rPr>
                <w:rFonts w:cs="Times New Roman"/>
                <w:lang w:val="ru-RU"/>
              </w:rPr>
            </w:pPr>
            <w:r w:rsidRPr="00327CF1">
              <w:rPr>
                <w:rFonts w:cs="Times New Roman"/>
                <w:lang w:val="ru-RU"/>
              </w:rPr>
              <w:t xml:space="preserve">Ответственное лицо за ведение кадровой работы администрации  </w:t>
            </w:r>
            <w:r>
              <w:rPr>
                <w:rFonts w:cs="Times New Roman"/>
                <w:lang w:val="ru-RU"/>
              </w:rPr>
              <w:t>Затеихинского</w:t>
            </w:r>
            <w:r w:rsidRPr="00327CF1">
              <w:rPr>
                <w:rFonts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CA2A8E" w:rsidRPr="00327CF1" w:rsidRDefault="00CA2A8E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CA2A8E" w:rsidRPr="00327CF1" w:rsidRDefault="00CA2A8E">
      <w:pPr>
        <w:jc w:val="center"/>
        <w:rPr>
          <w:lang w:val="ru-RU"/>
        </w:rPr>
      </w:pPr>
    </w:p>
    <w:sectPr w:rsidR="00CA2A8E" w:rsidRPr="00327CF1" w:rsidSect="00CA2A8E">
      <w:pgSz w:w="11906" w:h="16838"/>
      <w:pgMar w:top="525" w:right="1134" w:bottom="51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749F"/>
    <w:multiLevelType w:val="multilevel"/>
    <w:tmpl w:val="253A8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CA2A8E"/>
    <w:rsid w:val="00327CF1"/>
    <w:rsid w:val="006A6AB6"/>
    <w:rsid w:val="00B07680"/>
    <w:rsid w:val="00B81C57"/>
    <w:rsid w:val="00CA2A8E"/>
    <w:rsid w:val="00DC3216"/>
    <w:rsid w:val="00F8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8E"/>
    <w:pPr>
      <w:widowControl w:val="0"/>
    </w:pPr>
    <w:rPr>
      <w:color w:val="00000A"/>
      <w:sz w:val="24"/>
    </w:rPr>
  </w:style>
  <w:style w:type="paragraph" w:styleId="3">
    <w:name w:val="heading 3"/>
    <w:basedOn w:val="a"/>
    <w:next w:val="a"/>
    <w:link w:val="30"/>
    <w:qFormat/>
    <w:rsid w:val="00327CF1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CA2A8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basedOn w:val="a0"/>
    <w:qFormat/>
    <w:rsid w:val="00CA2A8E"/>
    <w:rPr>
      <w:b/>
      <w:bCs/>
      <w:color w:val="106BBE"/>
      <w:sz w:val="26"/>
      <w:szCs w:val="26"/>
    </w:rPr>
  </w:style>
  <w:style w:type="character" w:customStyle="1" w:styleId="-">
    <w:name w:val="Интернет-ссылка"/>
    <w:rsid w:val="00CA2A8E"/>
    <w:rPr>
      <w:color w:val="000080"/>
      <w:u w:val="single"/>
    </w:rPr>
  </w:style>
  <w:style w:type="character" w:customStyle="1" w:styleId="WW8Num1z0">
    <w:name w:val="WW8Num1z0"/>
    <w:qFormat/>
    <w:rsid w:val="00CA2A8E"/>
  </w:style>
  <w:style w:type="character" w:customStyle="1" w:styleId="WW8Num1z1">
    <w:name w:val="WW8Num1z1"/>
    <w:qFormat/>
    <w:rsid w:val="00CA2A8E"/>
  </w:style>
  <w:style w:type="character" w:customStyle="1" w:styleId="WW8Num1z2">
    <w:name w:val="WW8Num1z2"/>
    <w:qFormat/>
    <w:rsid w:val="00CA2A8E"/>
  </w:style>
  <w:style w:type="character" w:customStyle="1" w:styleId="WW8Num1z3">
    <w:name w:val="WW8Num1z3"/>
    <w:qFormat/>
    <w:rsid w:val="00CA2A8E"/>
  </w:style>
  <w:style w:type="character" w:customStyle="1" w:styleId="WW8Num1z4">
    <w:name w:val="WW8Num1z4"/>
    <w:qFormat/>
    <w:rsid w:val="00CA2A8E"/>
  </w:style>
  <w:style w:type="character" w:customStyle="1" w:styleId="WW8Num1z5">
    <w:name w:val="WW8Num1z5"/>
    <w:qFormat/>
    <w:rsid w:val="00CA2A8E"/>
  </w:style>
  <w:style w:type="character" w:customStyle="1" w:styleId="WW8Num1z6">
    <w:name w:val="WW8Num1z6"/>
    <w:qFormat/>
    <w:rsid w:val="00CA2A8E"/>
  </w:style>
  <w:style w:type="character" w:customStyle="1" w:styleId="WW8Num1z7">
    <w:name w:val="WW8Num1z7"/>
    <w:qFormat/>
    <w:rsid w:val="00CA2A8E"/>
  </w:style>
  <w:style w:type="character" w:customStyle="1" w:styleId="WW8Num1z8">
    <w:name w:val="WW8Num1z8"/>
    <w:qFormat/>
    <w:rsid w:val="00CA2A8E"/>
  </w:style>
  <w:style w:type="character" w:customStyle="1" w:styleId="WW8Num2z0">
    <w:name w:val="WW8Num2z0"/>
    <w:qFormat/>
    <w:rsid w:val="00CA2A8E"/>
    <w:rPr>
      <w:b w:val="0"/>
      <w:i w:val="0"/>
      <w:sz w:val="24"/>
      <w:szCs w:val="24"/>
    </w:rPr>
  </w:style>
  <w:style w:type="character" w:customStyle="1" w:styleId="WW8Num2z1">
    <w:name w:val="WW8Num2z1"/>
    <w:qFormat/>
    <w:rsid w:val="00CA2A8E"/>
    <w:rPr>
      <w:rFonts w:cs="Times New Roman"/>
      <w:sz w:val="24"/>
      <w:szCs w:val="24"/>
    </w:rPr>
  </w:style>
  <w:style w:type="character" w:customStyle="1" w:styleId="WW8Num2z2">
    <w:name w:val="WW8Num2z2"/>
    <w:qFormat/>
    <w:rsid w:val="00CA2A8E"/>
  </w:style>
  <w:style w:type="character" w:customStyle="1" w:styleId="WW8Num2z3">
    <w:name w:val="WW8Num2z3"/>
    <w:qFormat/>
    <w:rsid w:val="00CA2A8E"/>
  </w:style>
  <w:style w:type="character" w:customStyle="1" w:styleId="WW8Num2z4">
    <w:name w:val="WW8Num2z4"/>
    <w:qFormat/>
    <w:rsid w:val="00CA2A8E"/>
  </w:style>
  <w:style w:type="character" w:customStyle="1" w:styleId="WW8Num2z5">
    <w:name w:val="WW8Num2z5"/>
    <w:qFormat/>
    <w:rsid w:val="00CA2A8E"/>
  </w:style>
  <w:style w:type="character" w:customStyle="1" w:styleId="WW8Num2z6">
    <w:name w:val="WW8Num2z6"/>
    <w:qFormat/>
    <w:rsid w:val="00CA2A8E"/>
  </w:style>
  <w:style w:type="character" w:customStyle="1" w:styleId="WW8Num2z7">
    <w:name w:val="WW8Num2z7"/>
    <w:qFormat/>
    <w:rsid w:val="00CA2A8E"/>
  </w:style>
  <w:style w:type="character" w:customStyle="1" w:styleId="WW8Num2z8">
    <w:name w:val="WW8Num2z8"/>
    <w:qFormat/>
    <w:rsid w:val="00CA2A8E"/>
  </w:style>
  <w:style w:type="character" w:customStyle="1" w:styleId="WW8Num3z0">
    <w:name w:val="WW8Num3z0"/>
    <w:qFormat/>
    <w:rsid w:val="00CA2A8E"/>
  </w:style>
  <w:style w:type="character" w:customStyle="1" w:styleId="a4">
    <w:name w:val="Цветовое выделение"/>
    <w:qFormat/>
    <w:rsid w:val="00CA2A8E"/>
    <w:rPr>
      <w:b/>
      <w:bCs/>
      <w:color w:val="26282F"/>
    </w:rPr>
  </w:style>
  <w:style w:type="character" w:customStyle="1" w:styleId="a5">
    <w:name w:val="Выделение жирным"/>
    <w:basedOn w:val="a0"/>
    <w:qFormat/>
    <w:rsid w:val="00CA2A8E"/>
    <w:rPr>
      <w:b/>
      <w:bCs/>
    </w:rPr>
  </w:style>
  <w:style w:type="paragraph" w:customStyle="1" w:styleId="a6">
    <w:name w:val="Заголовок"/>
    <w:basedOn w:val="a"/>
    <w:next w:val="a7"/>
    <w:qFormat/>
    <w:rsid w:val="00CA2A8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CA2A8E"/>
    <w:pPr>
      <w:spacing w:after="120"/>
    </w:pPr>
  </w:style>
  <w:style w:type="paragraph" w:styleId="a8">
    <w:name w:val="List"/>
    <w:basedOn w:val="a7"/>
    <w:rsid w:val="00CA2A8E"/>
  </w:style>
  <w:style w:type="paragraph" w:customStyle="1" w:styleId="Caption">
    <w:name w:val="Caption"/>
    <w:basedOn w:val="a"/>
    <w:qFormat/>
    <w:rsid w:val="00CA2A8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CA2A8E"/>
    <w:pPr>
      <w:suppressLineNumbers/>
    </w:pPr>
  </w:style>
  <w:style w:type="paragraph" w:styleId="aa">
    <w:name w:val="Normal (Web)"/>
    <w:basedOn w:val="a"/>
    <w:qFormat/>
    <w:rsid w:val="00CA2A8E"/>
    <w:pPr>
      <w:spacing w:before="280" w:after="280"/>
    </w:pPr>
  </w:style>
  <w:style w:type="paragraph" w:customStyle="1" w:styleId="consplustitle">
    <w:name w:val="consplustitle"/>
    <w:basedOn w:val="a"/>
    <w:qFormat/>
    <w:rsid w:val="00CA2A8E"/>
    <w:pPr>
      <w:spacing w:before="280" w:after="280"/>
    </w:pPr>
  </w:style>
  <w:style w:type="paragraph" w:customStyle="1" w:styleId="ab">
    <w:name w:val="Нормальный (таблица)"/>
    <w:basedOn w:val="a"/>
    <w:next w:val="a"/>
    <w:qFormat/>
    <w:rsid w:val="00CA2A8E"/>
    <w:pPr>
      <w:jc w:val="both"/>
    </w:pPr>
    <w:rPr>
      <w:rFonts w:ascii="Arial" w:hAnsi="Arial" w:cs="Arial"/>
    </w:rPr>
  </w:style>
  <w:style w:type="paragraph" w:customStyle="1" w:styleId="ac">
    <w:name w:val="Содержимое таблицы"/>
    <w:basedOn w:val="a"/>
    <w:qFormat/>
    <w:rsid w:val="00CA2A8E"/>
    <w:pPr>
      <w:suppressLineNumbers/>
    </w:pPr>
  </w:style>
  <w:style w:type="paragraph" w:styleId="ad">
    <w:name w:val="List Paragraph"/>
    <w:basedOn w:val="a"/>
    <w:qFormat/>
    <w:rsid w:val="00CA2A8E"/>
    <w:pPr>
      <w:spacing w:after="200"/>
      <w:ind w:left="720"/>
      <w:contextualSpacing/>
    </w:pPr>
  </w:style>
  <w:style w:type="paragraph" w:customStyle="1" w:styleId="ae">
    <w:name w:val="Заголовок таблицы"/>
    <w:basedOn w:val="ac"/>
    <w:qFormat/>
    <w:rsid w:val="00CA2A8E"/>
    <w:pPr>
      <w:jc w:val="center"/>
    </w:pPr>
    <w:rPr>
      <w:b/>
      <w:bCs/>
    </w:rPr>
  </w:style>
  <w:style w:type="paragraph" w:styleId="af">
    <w:name w:val="No Spacing"/>
    <w:qFormat/>
    <w:rsid w:val="00CA2A8E"/>
    <w:rPr>
      <w:rFonts w:ascii="Calibri" w:eastAsia="Calibri" w:hAnsi="Calibri"/>
      <w:color w:val="00000A"/>
      <w:sz w:val="22"/>
      <w:szCs w:val="22"/>
      <w:lang w:val="ru-RU" w:bidi="ar-SA"/>
    </w:rPr>
  </w:style>
  <w:style w:type="numbering" w:customStyle="1" w:styleId="WW8Num1">
    <w:name w:val="WW8Num1"/>
    <w:qFormat/>
    <w:rsid w:val="00CA2A8E"/>
  </w:style>
  <w:style w:type="numbering" w:customStyle="1" w:styleId="WW8Num2">
    <w:name w:val="WW8Num2"/>
    <w:qFormat/>
    <w:rsid w:val="00CA2A8E"/>
  </w:style>
  <w:style w:type="numbering" w:customStyle="1" w:styleId="WW8Num3">
    <w:name w:val="WW8Num3"/>
    <w:qFormat/>
    <w:rsid w:val="00CA2A8E"/>
  </w:style>
  <w:style w:type="character" w:customStyle="1" w:styleId="30">
    <w:name w:val="Заголовок 3 Знак"/>
    <w:basedOn w:val="a0"/>
    <w:link w:val="3"/>
    <w:rsid w:val="00327CF1"/>
    <w:rPr>
      <w:rFonts w:ascii="Arial" w:eastAsia="Times New Roman" w:hAnsi="Arial" w:cs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CBCC131CE284B04B7B5DA5F17D52E605A13F683FD4B8BDE42745E5Fu6U2L" TargetMode="External"/><Relationship Id="rId5" Type="http://schemas.openxmlformats.org/officeDocument/2006/relationships/hyperlink" Target="consultantplus://offline/ref=263CBCC131CE284B04B7B5DA5F17D52E605916F687FC4B8BDE42745E5F6260F7DD9350u6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2021-09-08T07:19:00Z</cp:lastPrinted>
  <dcterms:created xsi:type="dcterms:W3CDTF">2021-09-08T07:21:00Z</dcterms:created>
  <dcterms:modified xsi:type="dcterms:W3CDTF">2021-10-27T08:04:00Z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